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FA0" w:rsidRDefault="00484FA0" w:rsidP="00484FA0">
      <w:pPr>
        <w:jc w:val="center"/>
        <w:rPr>
          <w:b/>
          <w:sz w:val="28"/>
          <w:szCs w:val="28"/>
          <w:u w:val="single"/>
          <w:lang w:val="en-GB"/>
        </w:rPr>
      </w:pPr>
      <w:bookmarkStart w:id="0" w:name="_GoBack"/>
      <w:bookmarkEnd w:id="0"/>
      <w:r>
        <w:rPr>
          <w:b/>
          <w:sz w:val="28"/>
          <w:szCs w:val="28"/>
          <w:u w:val="single"/>
          <w:lang w:val="en-GB"/>
        </w:rPr>
        <w:t>Communication Strategy</w:t>
      </w:r>
      <w:r w:rsidRPr="00484FA0">
        <w:rPr>
          <w:b/>
          <w:sz w:val="28"/>
          <w:szCs w:val="28"/>
          <w:u w:val="single"/>
          <w:lang w:val="en-GB"/>
        </w:rPr>
        <w:t>: Urban Biodiversity in Tbilisi</w:t>
      </w:r>
    </w:p>
    <w:p w:rsidR="00484FA0" w:rsidRDefault="00484FA0" w:rsidP="00484FA0">
      <w:pPr>
        <w:jc w:val="center"/>
        <w:rPr>
          <w:b/>
          <w:sz w:val="28"/>
          <w:szCs w:val="28"/>
          <w:u w:val="single"/>
          <w:lang w:val="en-GB"/>
        </w:rPr>
      </w:pPr>
    </w:p>
    <w:p w:rsidR="00484FA0" w:rsidRPr="00484FA0" w:rsidRDefault="00484FA0" w:rsidP="00484FA0">
      <w:pPr>
        <w:rPr>
          <w:b/>
          <w:sz w:val="24"/>
          <w:szCs w:val="24"/>
          <w:lang w:val="en-GB"/>
        </w:rPr>
      </w:pPr>
      <w:r w:rsidRPr="00484FA0">
        <w:rPr>
          <w:b/>
          <w:sz w:val="24"/>
          <w:szCs w:val="24"/>
          <w:lang w:val="en-GB"/>
        </w:rPr>
        <w:t>STAGE 01 - Assessment</w:t>
      </w:r>
    </w:p>
    <w:p w:rsidR="00520763" w:rsidRPr="00A933C1" w:rsidRDefault="00520763" w:rsidP="00A933C1">
      <w:pPr>
        <w:pStyle w:val="Heading1"/>
        <w:keepNext w:val="0"/>
        <w:keepLines w:val="0"/>
        <w:numPr>
          <w:ilvl w:val="0"/>
          <w:numId w:val="3"/>
        </w:numPr>
        <w:spacing w:before="480"/>
        <w:ind w:left="360"/>
        <w:jc w:val="both"/>
        <w:rPr>
          <w:b/>
          <w:color w:val="000000" w:themeColor="text1"/>
          <w:sz w:val="24"/>
          <w:szCs w:val="24"/>
          <w:lang w:val="en-GB"/>
        </w:rPr>
      </w:pPr>
      <w:bookmarkStart w:id="1" w:name="_xk4cdfgcbasj" w:colFirst="0" w:colLast="0"/>
      <w:bookmarkStart w:id="2" w:name="_hbaqvlprtlyc" w:colFirst="0" w:colLast="0"/>
      <w:bookmarkStart w:id="3" w:name="_832021futfro" w:colFirst="0" w:colLast="0"/>
      <w:bookmarkEnd w:id="1"/>
      <w:bookmarkEnd w:id="2"/>
      <w:bookmarkEnd w:id="3"/>
      <w:r w:rsidRPr="00A933C1">
        <w:rPr>
          <w:b/>
          <w:color w:val="000000" w:themeColor="text1"/>
          <w:sz w:val="24"/>
          <w:szCs w:val="24"/>
          <w:lang w:val="en-GB"/>
        </w:rPr>
        <w:t>Situation Analysis</w:t>
      </w:r>
    </w:p>
    <w:p w:rsidR="00520763" w:rsidRPr="00D15F41" w:rsidRDefault="00520763" w:rsidP="00A933C1">
      <w:pPr>
        <w:spacing w:after="120"/>
        <w:jc w:val="both"/>
        <w:rPr>
          <w:sz w:val="20"/>
          <w:szCs w:val="20"/>
          <w:lang w:val="en-GB"/>
        </w:rPr>
      </w:pPr>
      <w:r w:rsidRPr="00D15F41">
        <w:rPr>
          <w:color w:val="C00000"/>
          <w:sz w:val="20"/>
          <w:szCs w:val="20"/>
          <w:highlight w:val="white"/>
          <w:lang w:val="en-GB"/>
        </w:rPr>
        <w:t>Urban expansion</w:t>
      </w:r>
      <w:r w:rsidRPr="00D15F41">
        <w:rPr>
          <w:sz w:val="20"/>
          <w:szCs w:val="20"/>
          <w:highlight w:val="white"/>
          <w:lang w:val="en-GB"/>
        </w:rPr>
        <w:t xml:space="preserve"> is one of the chief characteristics of the freshly minted</w:t>
      </w:r>
      <w:hyperlink r:id="rId8">
        <w:r w:rsidRPr="00D15F41">
          <w:rPr>
            <w:sz w:val="20"/>
            <w:szCs w:val="20"/>
            <w:highlight w:val="white"/>
            <w:lang w:val="en-GB"/>
          </w:rPr>
          <w:t xml:space="preserve"> Anthropocene era</w:t>
        </w:r>
      </w:hyperlink>
      <w:r w:rsidRPr="00D15F41">
        <w:rPr>
          <w:sz w:val="20"/>
          <w:szCs w:val="20"/>
          <w:highlight w:val="white"/>
          <w:lang w:val="en-GB"/>
        </w:rPr>
        <w:t xml:space="preserve"> and the urbanization process in Georgia is not an exception. Almost half of the Georgian population lives in its capital city – Tbilisi – and the number is growing every day. In recent years the rapid urban development has started here. As the urban environment is constantly evolving, green spaces are disappearing swiftly and huge amount of concrete, roads and cars take over. With the increase of non-natural materials and carbon emissions, it can be difficult for local plants and animals to thrive</w:t>
      </w:r>
      <w:r w:rsidRPr="00D15F41">
        <w:rPr>
          <w:color w:val="54564E"/>
          <w:sz w:val="20"/>
          <w:szCs w:val="20"/>
          <w:lang w:val="en-GB"/>
        </w:rPr>
        <w:t>.</w:t>
      </w:r>
      <w:r w:rsidRPr="00D15F41">
        <w:rPr>
          <w:sz w:val="20"/>
          <w:szCs w:val="20"/>
          <w:lang w:val="en-GB"/>
        </w:rPr>
        <w:t xml:space="preserve"> Nature can seem a lesser priority here, trumped by other issues, so that the </w:t>
      </w:r>
      <w:r w:rsidRPr="00D15F41">
        <w:rPr>
          <w:color w:val="C00000"/>
          <w:sz w:val="20"/>
          <w:szCs w:val="20"/>
          <w:lang w:val="en-GB"/>
        </w:rPr>
        <w:t>habitat degradation</w:t>
      </w:r>
      <w:r w:rsidRPr="00D15F41">
        <w:rPr>
          <w:sz w:val="20"/>
          <w:szCs w:val="20"/>
          <w:lang w:val="en-GB"/>
        </w:rPr>
        <w:t xml:space="preserve"> and the </w:t>
      </w:r>
      <w:r w:rsidRPr="00D15F41">
        <w:rPr>
          <w:color w:val="C00000"/>
          <w:sz w:val="20"/>
          <w:szCs w:val="20"/>
          <w:lang w:val="en-GB"/>
        </w:rPr>
        <w:t xml:space="preserve">loss of biodiversity </w:t>
      </w:r>
      <w:r w:rsidRPr="00D15F41">
        <w:rPr>
          <w:sz w:val="20"/>
          <w:szCs w:val="20"/>
          <w:lang w:val="en-GB"/>
        </w:rPr>
        <w:t>is a sad reality of Tbilisi.</w:t>
      </w:r>
      <w:r w:rsidR="006179F8" w:rsidRPr="00D15F41">
        <w:rPr>
          <w:sz w:val="20"/>
          <w:szCs w:val="20"/>
          <w:lang w:val="en-US"/>
        </w:rPr>
        <w:t xml:space="preserve"> At the same time, Tbilisi is still rich in terms of biodiversity, e.g. more than 100 bird species, snakes, lizards and even bears and jackals live within the wider city limits. </w:t>
      </w:r>
    </w:p>
    <w:p w:rsidR="00ED06C7" w:rsidRPr="00A230D8" w:rsidRDefault="00ED06C7" w:rsidP="00A933C1">
      <w:pPr>
        <w:spacing w:after="120"/>
        <w:jc w:val="both"/>
        <w:rPr>
          <w:sz w:val="20"/>
          <w:szCs w:val="20"/>
          <w:lang w:val="en-GB"/>
        </w:rPr>
      </w:pPr>
      <w:r>
        <w:rPr>
          <w:sz w:val="20"/>
          <w:szCs w:val="20"/>
          <w:lang w:val="en-GB"/>
        </w:rPr>
        <w:t>E</w:t>
      </w:r>
      <w:r w:rsidRPr="00A230D8">
        <w:rPr>
          <w:sz w:val="20"/>
          <w:szCs w:val="20"/>
          <w:lang w:val="en-GB"/>
        </w:rPr>
        <w:t>ven</w:t>
      </w:r>
      <w:r>
        <w:rPr>
          <w:sz w:val="20"/>
          <w:szCs w:val="20"/>
          <w:lang w:val="en-GB"/>
        </w:rPr>
        <w:t xml:space="preserve"> urban citizens r</w:t>
      </w:r>
      <w:r w:rsidRPr="00A230D8">
        <w:rPr>
          <w:sz w:val="20"/>
          <w:szCs w:val="20"/>
          <w:lang w:val="en-GB"/>
        </w:rPr>
        <w:t xml:space="preserve">ely on natural habitats, as we are part of the cycle of life on earth and as such we depend on the overall function of natural systems for our own survival. Properly functioning natural systems </w:t>
      </w:r>
      <w:r>
        <w:rPr>
          <w:sz w:val="20"/>
          <w:szCs w:val="20"/>
          <w:lang w:val="en-GB"/>
        </w:rPr>
        <w:t>purify</w:t>
      </w:r>
      <w:r w:rsidRPr="00A230D8">
        <w:rPr>
          <w:sz w:val="20"/>
          <w:szCs w:val="20"/>
          <w:lang w:val="en-GB"/>
        </w:rPr>
        <w:t xml:space="preserve"> the air we breathe</w:t>
      </w:r>
      <w:r>
        <w:rPr>
          <w:sz w:val="20"/>
          <w:szCs w:val="20"/>
          <w:lang w:val="en-GB"/>
        </w:rPr>
        <w:t xml:space="preserve">, the water we drink, the </w:t>
      </w:r>
      <w:r w:rsidRPr="00A230D8">
        <w:rPr>
          <w:sz w:val="20"/>
          <w:szCs w:val="20"/>
          <w:lang w:val="en-GB"/>
        </w:rPr>
        <w:t>food</w:t>
      </w:r>
      <w:r>
        <w:rPr>
          <w:sz w:val="20"/>
          <w:szCs w:val="20"/>
          <w:lang w:val="en-GB"/>
        </w:rPr>
        <w:t xml:space="preserve"> we eat,</w:t>
      </w:r>
      <w:r w:rsidRPr="00ED06C7">
        <w:rPr>
          <w:sz w:val="20"/>
          <w:szCs w:val="20"/>
          <w:lang w:val="en-GB"/>
        </w:rPr>
        <w:t xml:space="preserve"> </w:t>
      </w:r>
      <w:r>
        <w:rPr>
          <w:sz w:val="20"/>
          <w:szCs w:val="20"/>
          <w:lang w:val="en-GB"/>
        </w:rPr>
        <w:t>and</w:t>
      </w:r>
      <w:r w:rsidRPr="00A230D8">
        <w:rPr>
          <w:sz w:val="20"/>
          <w:szCs w:val="20"/>
          <w:lang w:val="en-GB"/>
        </w:rPr>
        <w:t xml:space="preserve"> the </w:t>
      </w:r>
      <w:r>
        <w:rPr>
          <w:sz w:val="20"/>
          <w:szCs w:val="20"/>
          <w:lang w:val="en-GB"/>
        </w:rPr>
        <w:t xml:space="preserve">construction and production </w:t>
      </w:r>
      <w:r w:rsidRPr="00A230D8">
        <w:rPr>
          <w:sz w:val="20"/>
          <w:szCs w:val="20"/>
          <w:lang w:val="en-GB"/>
        </w:rPr>
        <w:t xml:space="preserve">materials we require for living. Each species plays an important role in its ecosystem. By losing habitats and biodiversity </w:t>
      </w:r>
      <w:r>
        <w:rPr>
          <w:sz w:val="20"/>
          <w:szCs w:val="20"/>
          <w:lang w:val="en-GB"/>
        </w:rPr>
        <w:t>humans</w:t>
      </w:r>
      <w:r w:rsidRPr="00A230D8">
        <w:rPr>
          <w:sz w:val="20"/>
          <w:szCs w:val="20"/>
          <w:lang w:val="en-GB"/>
        </w:rPr>
        <w:t xml:space="preserve"> los</w:t>
      </w:r>
      <w:r>
        <w:rPr>
          <w:sz w:val="20"/>
          <w:szCs w:val="20"/>
          <w:lang w:val="en-GB"/>
        </w:rPr>
        <w:t>e</w:t>
      </w:r>
      <w:r w:rsidRPr="00A230D8">
        <w:rPr>
          <w:sz w:val="20"/>
          <w:szCs w:val="20"/>
          <w:lang w:val="en-GB"/>
        </w:rPr>
        <w:t xml:space="preserve"> access to essential ecosystem services. </w:t>
      </w:r>
    </w:p>
    <w:p w:rsidR="00520763" w:rsidRPr="00A230D8" w:rsidRDefault="00520763" w:rsidP="00A933C1">
      <w:pPr>
        <w:spacing w:after="120"/>
        <w:jc w:val="both"/>
        <w:rPr>
          <w:b/>
          <w:sz w:val="20"/>
          <w:szCs w:val="20"/>
          <w:highlight w:val="white"/>
          <w:lang w:val="en-GB"/>
        </w:rPr>
      </w:pPr>
      <w:r w:rsidRPr="00A230D8">
        <w:rPr>
          <w:color w:val="121212"/>
          <w:sz w:val="20"/>
          <w:szCs w:val="20"/>
          <w:lang w:val="en-GB"/>
        </w:rPr>
        <w:t>It is widely acknowledged that cities with functioning ecosystem</w:t>
      </w:r>
      <w:r w:rsidR="006179F8" w:rsidRPr="00A230D8">
        <w:rPr>
          <w:color w:val="121212"/>
          <w:sz w:val="20"/>
          <w:szCs w:val="20"/>
          <w:lang w:val="en-GB"/>
        </w:rPr>
        <w:t>s</w:t>
      </w:r>
      <w:r w:rsidRPr="00A230D8">
        <w:rPr>
          <w:color w:val="121212"/>
          <w:sz w:val="20"/>
          <w:szCs w:val="20"/>
          <w:lang w:val="en-GB"/>
        </w:rPr>
        <w:t xml:space="preserve"> make for better places for humans to live.</w:t>
      </w:r>
      <w:r w:rsidRPr="00A230D8">
        <w:rPr>
          <w:color w:val="121212"/>
          <w:sz w:val="20"/>
          <w:szCs w:val="20"/>
          <w:shd w:val="clear" w:color="auto" w:fill="FEF9F5"/>
          <w:lang w:val="en-GB"/>
        </w:rPr>
        <w:t xml:space="preserve"> </w:t>
      </w:r>
      <w:r w:rsidRPr="00A230D8">
        <w:rPr>
          <w:sz w:val="20"/>
          <w:szCs w:val="20"/>
          <w:lang w:val="en-GB"/>
        </w:rPr>
        <w:t>Urban green</w:t>
      </w:r>
      <w:r w:rsidR="006179F8" w:rsidRPr="00A230D8">
        <w:rPr>
          <w:sz w:val="20"/>
          <w:szCs w:val="20"/>
          <w:lang w:val="en-GB"/>
        </w:rPr>
        <w:t xml:space="preserve"> spaces</w:t>
      </w:r>
      <w:r w:rsidRPr="00A230D8">
        <w:rPr>
          <w:sz w:val="20"/>
          <w:szCs w:val="20"/>
          <w:lang w:val="en-GB"/>
        </w:rPr>
        <w:t xml:space="preserve"> help combat air and noise pollution, soak up rainwater that may otherwise create</w:t>
      </w:r>
      <w:r w:rsidR="006179F8" w:rsidRPr="00A230D8">
        <w:rPr>
          <w:sz w:val="20"/>
          <w:szCs w:val="20"/>
          <w:lang w:val="en-GB"/>
        </w:rPr>
        <w:t>s</w:t>
      </w:r>
      <w:r w:rsidRPr="00A230D8">
        <w:rPr>
          <w:sz w:val="20"/>
          <w:szCs w:val="20"/>
          <w:lang w:val="en-GB"/>
        </w:rPr>
        <w:t xml:space="preserve"> flooding, create a habitat for local wildlife, </w:t>
      </w:r>
      <w:r w:rsidR="006179F8" w:rsidRPr="00A230D8">
        <w:rPr>
          <w:sz w:val="20"/>
          <w:szCs w:val="20"/>
          <w:lang w:val="en-GB"/>
        </w:rPr>
        <w:t xml:space="preserve">eases traffic, </w:t>
      </w:r>
      <w:r w:rsidRPr="00A230D8">
        <w:rPr>
          <w:sz w:val="20"/>
          <w:szCs w:val="20"/>
          <w:lang w:val="en-GB"/>
        </w:rPr>
        <w:t xml:space="preserve">and </w:t>
      </w:r>
      <w:r w:rsidR="006179F8" w:rsidRPr="00A230D8">
        <w:rPr>
          <w:sz w:val="20"/>
          <w:szCs w:val="20"/>
          <w:lang w:val="en-GB"/>
        </w:rPr>
        <w:t xml:space="preserve">improves the psychological well-being of </w:t>
      </w:r>
      <w:r w:rsidRPr="00A230D8">
        <w:rPr>
          <w:sz w:val="20"/>
          <w:szCs w:val="20"/>
          <w:lang w:val="en-GB"/>
        </w:rPr>
        <w:t xml:space="preserve">city residents. </w:t>
      </w:r>
      <w:r w:rsidRPr="00A230D8">
        <w:rPr>
          <w:color w:val="121212"/>
          <w:sz w:val="20"/>
          <w:szCs w:val="20"/>
          <w:lang w:val="en-GB"/>
        </w:rPr>
        <w:t>Acknowledging the ecologic</w:t>
      </w:r>
      <w:r w:rsidR="00723FE6" w:rsidRPr="00A230D8">
        <w:rPr>
          <w:color w:val="121212"/>
          <w:sz w:val="20"/>
          <w:szCs w:val="20"/>
          <w:lang w:val="en-GB"/>
        </w:rPr>
        <w:t xml:space="preserve">al and social value of nature </w:t>
      </w:r>
      <w:r w:rsidRPr="00A230D8">
        <w:rPr>
          <w:color w:val="121212"/>
          <w:sz w:val="20"/>
          <w:szCs w:val="20"/>
          <w:lang w:val="en-GB"/>
        </w:rPr>
        <w:t xml:space="preserve">in Tbilisi and </w:t>
      </w:r>
      <w:r w:rsidR="00723FE6" w:rsidRPr="00A230D8">
        <w:rPr>
          <w:color w:val="121212"/>
          <w:sz w:val="20"/>
          <w:szCs w:val="20"/>
          <w:lang w:val="en-GB"/>
        </w:rPr>
        <w:t xml:space="preserve">the </w:t>
      </w:r>
      <w:r w:rsidRPr="00A230D8">
        <w:rPr>
          <w:color w:val="121212"/>
          <w:sz w:val="20"/>
          <w:szCs w:val="20"/>
          <w:lang w:val="en-GB"/>
        </w:rPr>
        <w:t xml:space="preserve">protection and appreciation of existing green spaces is essential for supporting the biodiversity in Tbilisi. Achieving this is challenging and will require the collaboration between the Tbilisi City Hall, decision makers, urban planners, NGOs and urban </w:t>
      </w:r>
      <w:proofErr w:type="gramStart"/>
      <w:r w:rsidR="00723FE6" w:rsidRPr="00A230D8">
        <w:rPr>
          <w:color w:val="121212"/>
          <w:sz w:val="20"/>
          <w:szCs w:val="20"/>
          <w:lang w:val="en-GB"/>
        </w:rPr>
        <w:t>communities as a whole</w:t>
      </w:r>
      <w:proofErr w:type="gramEnd"/>
      <w:r w:rsidRPr="00A230D8">
        <w:rPr>
          <w:color w:val="121212"/>
          <w:sz w:val="20"/>
          <w:szCs w:val="20"/>
          <w:lang w:val="en-GB"/>
        </w:rPr>
        <w:t>.</w:t>
      </w:r>
    </w:p>
    <w:p w:rsidR="00520763" w:rsidRPr="00A933C1" w:rsidRDefault="00520763" w:rsidP="00A933C1">
      <w:pPr>
        <w:spacing w:after="120"/>
        <w:jc w:val="both"/>
        <w:rPr>
          <w:b/>
          <w:color w:val="000000" w:themeColor="text1"/>
          <w:u w:val="single"/>
          <w:lang w:val="en-GB"/>
        </w:rPr>
      </w:pPr>
      <w:r w:rsidRPr="00A933C1">
        <w:rPr>
          <w:b/>
          <w:color w:val="000000" w:themeColor="text1"/>
          <w:u w:val="single"/>
          <w:lang w:val="en-GB"/>
        </w:rPr>
        <w:t>Problem identification</w:t>
      </w:r>
    </w:p>
    <w:p w:rsidR="00520763" w:rsidRPr="00A230D8" w:rsidRDefault="00520763" w:rsidP="00A933C1">
      <w:pPr>
        <w:spacing w:after="120"/>
        <w:jc w:val="both"/>
        <w:rPr>
          <w:sz w:val="20"/>
          <w:szCs w:val="20"/>
          <w:highlight w:val="white"/>
          <w:lang w:val="en-GB"/>
        </w:rPr>
      </w:pPr>
      <w:r w:rsidRPr="00A230D8">
        <w:rPr>
          <w:sz w:val="20"/>
          <w:szCs w:val="20"/>
          <w:highlight w:val="white"/>
          <w:lang w:val="en-GB"/>
        </w:rPr>
        <w:t>Although nature conservation has traditionally focused on the countryside, issues of biodiversity protection also appear on the political agendas of many cities.</w:t>
      </w:r>
      <w:r w:rsidRPr="00A230D8">
        <w:rPr>
          <w:sz w:val="20"/>
          <w:szCs w:val="20"/>
          <w:lang w:val="en-GB"/>
        </w:rPr>
        <w:t xml:space="preserve"> </w:t>
      </w:r>
      <w:r w:rsidRPr="00A230D8">
        <w:rPr>
          <w:color w:val="111111"/>
          <w:sz w:val="20"/>
          <w:szCs w:val="20"/>
          <w:highlight w:val="white"/>
          <w:lang w:val="en-GB"/>
        </w:rPr>
        <w:t xml:space="preserve">There are many causes of biodiversity and habitat loss, but urbanization has been shown to be one of the most damaging in terms of numbers of species lost or threatened. </w:t>
      </w:r>
      <w:r w:rsidRPr="00A230D8">
        <w:rPr>
          <w:sz w:val="20"/>
          <w:szCs w:val="20"/>
          <w:highlight w:val="white"/>
          <w:lang w:val="en-GB"/>
        </w:rPr>
        <w:t xml:space="preserve">Habitat loss is identified as a main threat to </w:t>
      </w:r>
      <w:r w:rsidRPr="00783568">
        <w:rPr>
          <w:sz w:val="20"/>
          <w:szCs w:val="20"/>
          <w:highlight w:val="white"/>
          <w:lang w:val="en-GB"/>
        </w:rPr>
        <w:t>85 percent of all species</w:t>
      </w:r>
      <w:r w:rsidRPr="00A230D8">
        <w:rPr>
          <w:sz w:val="20"/>
          <w:szCs w:val="20"/>
          <w:highlight w:val="white"/>
          <w:lang w:val="en-GB"/>
        </w:rPr>
        <w:t xml:space="preserve"> described on the</w:t>
      </w:r>
      <w:hyperlink r:id="rId9">
        <w:r w:rsidRPr="00A230D8">
          <w:rPr>
            <w:sz w:val="20"/>
            <w:szCs w:val="20"/>
            <w:highlight w:val="white"/>
            <w:lang w:val="en-GB"/>
          </w:rPr>
          <w:t xml:space="preserve"> </w:t>
        </w:r>
      </w:hyperlink>
      <w:hyperlink r:id="rId10">
        <w:r w:rsidRPr="00ED06C7">
          <w:rPr>
            <w:sz w:val="20"/>
            <w:szCs w:val="20"/>
            <w:highlight w:val="white"/>
            <w:lang w:val="en-GB"/>
          </w:rPr>
          <w:t>IUCN’s Red List</w:t>
        </w:r>
      </w:hyperlink>
      <w:r w:rsidRPr="00ED06C7">
        <w:rPr>
          <w:sz w:val="20"/>
          <w:szCs w:val="20"/>
          <w:highlight w:val="white"/>
          <w:lang w:val="en-GB"/>
        </w:rPr>
        <w:t>.</w:t>
      </w:r>
      <w:r w:rsidRPr="00A230D8">
        <w:rPr>
          <w:sz w:val="20"/>
          <w:szCs w:val="20"/>
          <w:highlight w:val="white"/>
          <w:lang w:val="en-GB"/>
        </w:rPr>
        <w:t xml:space="preserve"> And the main cause for habitat loss </w:t>
      </w:r>
      <w:r w:rsidRPr="00D15F41">
        <w:rPr>
          <w:sz w:val="20"/>
          <w:szCs w:val="20"/>
          <w:highlight w:val="white"/>
          <w:lang w:val="en-GB"/>
        </w:rPr>
        <w:t xml:space="preserve">is </w:t>
      </w:r>
      <w:r w:rsidRPr="00D15F41">
        <w:rPr>
          <w:color w:val="C00000"/>
          <w:sz w:val="20"/>
          <w:szCs w:val="20"/>
          <w:highlight w:val="white"/>
          <w:lang w:val="en-GB"/>
        </w:rPr>
        <w:t>land use change due to urbanization and transport infrastructure</w:t>
      </w:r>
      <w:r w:rsidRPr="00D15F41">
        <w:rPr>
          <w:sz w:val="20"/>
          <w:szCs w:val="20"/>
          <w:highlight w:val="white"/>
          <w:lang w:val="en-GB"/>
        </w:rPr>
        <w:t>.</w:t>
      </w:r>
    </w:p>
    <w:p w:rsidR="00520763" w:rsidRPr="00A230D8" w:rsidRDefault="00520763" w:rsidP="00A933C1">
      <w:pPr>
        <w:spacing w:after="120"/>
        <w:jc w:val="both"/>
        <w:rPr>
          <w:color w:val="111111"/>
          <w:sz w:val="20"/>
          <w:szCs w:val="20"/>
          <w:highlight w:val="white"/>
          <w:lang w:val="en-GB"/>
        </w:rPr>
      </w:pPr>
      <w:r w:rsidRPr="00A230D8">
        <w:rPr>
          <w:color w:val="111111"/>
          <w:sz w:val="20"/>
          <w:szCs w:val="20"/>
          <w:highlight w:val="white"/>
          <w:lang w:val="en-GB"/>
        </w:rPr>
        <w:t xml:space="preserve">As the city of Tbilisi grows, vital habitat is destroyed or fragmented into patches not big enough to support complex ecological </w:t>
      </w:r>
      <w:r w:rsidR="00723FE6" w:rsidRPr="00A230D8">
        <w:rPr>
          <w:color w:val="111111"/>
          <w:sz w:val="20"/>
          <w:szCs w:val="20"/>
          <w:highlight w:val="white"/>
          <w:lang w:val="en-GB"/>
        </w:rPr>
        <w:t>systems</w:t>
      </w:r>
      <w:r w:rsidRPr="00A230D8">
        <w:rPr>
          <w:color w:val="111111"/>
          <w:sz w:val="20"/>
          <w:szCs w:val="20"/>
          <w:highlight w:val="white"/>
          <w:lang w:val="en-GB"/>
        </w:rPr>
        <w:t xml:space="preserve">. Species may become endangered or even locally extinct as </w:t>
      </w:r>
    </w:p>
    <w:p w:rsidR="00520763" w:rsidRPr="00A230D8" w:rsidRDefault="00A7587A" w:rsidP="00A933C1">
      <w:pPr>
        <w:spacing w:after="120"/>
        <w:jc w:val="both"/>
        <w:rPr>
          <w:color w:val="000000" w:themeColor="text1"/>
          <w:sz w:val="20"/>
          <w:szCs w:val="20"/>
          <w:highlight w:val="white"/>
          <w:lang w:val="en-GB"/>
        </w:rPr>
      </w:pPr>
      <w:r w:rsidRPr="00A230D8">
        <w:rPr>
          <w:color w:val="000000" w:themeColor="text1"/>
          <w:sz w:val="20"/>
          <w:szCs w:val="20"/>
          <w:shd w:val="clear" w:color="auto" w:fill="FFFFFF"/>
          <w:lang w:val="en-GB"/>
        </w:rPr>
        <w:t>If a lack of understanding or concern about importance of these issues persists</w:t>
      </w:r>
      <w:r w:rsidR="00723FE6" w:rsidRPr="00A230D8">
        <w:rPr>
          <w:color w:val="000000" w:themeColor="text1"/>
          <w:sz w:val="20"/>
          <w:szCs w:val="20"/>
          <w:shd w:val="clear" w:color="auto" w:fill="FFFFFF"/>
          <w:lang w:val="en-GB"/>
        </w:rPr>
        <w:t xml:space="preserve"> among the public and the private sector as well as civil urban society</w:t>
      </w:r>
      <w:r w:rsidRPr="00A230D8">
        <w:rPr>
          <w:color w:val="000000" w:themeColor="text1"/>
          <w:sz w:val="20"/>
          <w:szCs w:val="20"/>
          <w:shd w:val="clear" w:color="auto" w:fill="FFFFFF"/>
          <w:lang w:val="en-GB"/>
        </w:rPr>
        <w:t xml:space="preserve">, it is unlikely that </w:t>
      </w:r>
      <w:r w:rsidR="00723FE6" w:rsidRPr="00A230D8">
        <w:rPr>
          <w:color w:val="000000" w:themeColor="text1"/>
          <w:sz w:val="20"/>
          <w:szCs w:val="20"/>
          <w:shd w:val="clear" w:color="auto" w:fill="FFFFFF"/>
          <w:lang w:val="en-GB"/>
        </w:rPr>
        <w:t xml:space="preserve">current </w:t>
      </w:r>
      <w:r w:rsidR="00E12F44" w:rsidRPr="00A230D8">
        <w:rPr>
          <w:color w:val="000000" w:themeColor="text1"/>
          <w:sz w:val="20"/>
          <w:szCs w:val="20"/>
          <w:shd w:val="clear" w:color="auto" w:fill="FFFFFF"/>
          <w:lang w:val="en-GB"/>
        </w:rPr>
        <w:t>trends will</w:t>
      </w:r>
      <w:r w:rsidRPr="00A230D8">
        <w:rPr>
          <w:color w:val="000000" w:themeColor="text1"/>
          <w:sz w:val="20"/>
          <w:szCs w:val="20"/>
          <w:shd w:val="clear" w:color="auto" w:fill="FFFFFF"/>
          <w:lang w:val="en-GB"/>
        </w:rPr>
        <w:t xml:space="preserve"> change course.</w:t>
      </w:r>
      <w:r w:rsidRPr="00A230D8">
        <w:rPr>
          <w:color w:val="000000" w:themeColor="text1"/>
          <w:sz w:val="20"/>
          <w:szCs w:val="20"/>
          <w:lang w:val="en-GB"/>
        </w:rPr>
        <w:t xml:space="preserve"> </w:t>
      </w:r>
      <w:r w:rsidR="00520763" w:rsidRPr="00D15F41">
        <w:rPr>
          <w:sz w:val="20"/>
          <w:szCs w:val="20"/>
          <w:lang w:val="en-GB"/>
        </w:rPr>
        <w:t xml:space="preserve">Therefore, </w:t>
      </w:r>
      <w:r w:rsidR="00520763" w:rsidRPr="00D15F41">
        <w:rPr>
          <w:color w:val="000000" w:themeColor="text1"/>
          <w:sz w:val="20"/>
          <w:szCs w:val="20"/>
          <w:lang w:val="en-GB"/>
        </w:rPr>
        <w:t xml:space="preserve">this communication strategy </w:t>
      </w:r>
      <w:r w:rsidRPr="00D15F41">
        <w:rPr>
          <w:color w:val="000000" w:themeColor="text1"/>
          <w:sz w:val="20"/>
          <w:szCs w:val="20"/>
          <w:lang w:val="en-GB"/>
        </w:rPr>
        <w:t>will</w:t>
      </w:r>
      <w:r w:rsidRPr="00D15F41">
        <w:rPr>
          <w:sz w:val="20"/>
          <w:szCs w:val="20"/>
          <w:lang w:val="en-GB"/>
        </w:rPr>
        <w:t xml:space="preserve"> </w:t>
      </w:r>
      <w:r w:rsidR="00A230D8" w:rsidRPr="00D15F41">
        <w:rPr>
          <w:sz w:val="20"/>
          <w:szCs w:val="20"/>
          <w:lang w:val="en-GB"/>
        </w:rPr>
        <w:t>focus</w:t>
      </w:r>
      <w:r w:rsidR="00520763" w:rsidRPr="00D15F41">
        <w:rPr>
          <w:sz w:val="20"/>
          <w:szCs w:val="20"/>
          <w:lang w:val="en-GB"/>
        </w:rPr>
        <w:t xml:space="preserve"> on raising awareness on the</w:t>
      </w:r>
      <w:r w:rsidR="00A230D8" w:rsidRPr="00D15F41">
        <w:rPr>
          <w:sz w:val="20"/>
          <w:szCs w:val="20"/>
          <w:lang w:val="en-GB"/>
        </w:rPr>
        <w:t xml:space="preserve"> link between </w:t>
      </w:r>
      <w:r w:rsidR="00520763" w:rsidRPr="00D15F41">
        <w:rPr>
          <w:color w:val="C00000"/>
          <w:sz w:val="20"/>
          <w:szCs w:val="20"/>
          <w:lang w:val="en-GB"/>
        </w:rPr>
        <w:t>urban</w:t>
      </w:r>
      <w:r w:rsidR="00A230D8" w:rsidRPr="00D15F41">
        <w:rPr>
          <w:color w:val="C00000"/>
          <w:sz w:val="20"/>
          <w:szCs w:val="20"/>
          <w:lang w:val="en-GB"/>
        </w:rPr>
        <w:t xml:space="preserve"> development and biodiversity</w:t>
      </w:r>
      <w:r w:rsidR="00520763" w:rsidRPr="00D15F41">
        <w:rPr>
          <w:sz w:val="20"/>
          <w:szCs w:val="20"/>
          <w:lang w:val="en-GB"/>
        </w:rPr>
        <w:t xml:space="preserve"> in Tbilisi, and more specifically on </w:t>
      </w:r>
      <w:r w:rsidR="00520763" w:rsidRPr="00D15F41">
        <w:rPr>
          <w:color w:val="C00000"/>
          <w:sz w:val="20"/>
          <w:szCs w:val="20"/>
          <w:lang w:val="en-GB"/>
        </w:rPr>
        <w:t>habitat degradation</w:t>
      </w:r>
      <w:r w:rsidR="00A230D8" w:rsidRPr="00D15F41">
        <w:rPr>
          <w:color w:val="C00000"/>
          <w:sz w:val="20"/>
          <w:szCs w:val="20"/>
          <w:lang w:val="en-GB"/>
        </w:rPr>
        <w:t>,</w:t>
      </w:r>
      <w:r w:rsidR="00520763" w:rsidRPr="00D15F41">
        <w:rPr>
          <w:color w:val="C00000"/>
          <w:sz w:val="20"/>
          <w:szCs w:val="20"/>
          <w:lang w:val="en-GB"/>
        </w:rPr>
        <w:t xml:space="preserve"> biodiversity loss</w:t>
      </w:r>
      <w:r w:rsidR="00A230D8" w:rsidRPr="00D15F41">
        <w:rPr>
          <w:sz w:val="20"/>
          <w:szCs w:val="20"/>
          <w:lang w:val="en-GB"/>
        </w:rPr>
        <w:t xml:space="preserve"> and the </w:t>
      </w:r>
      <w:r w:rsidR="00A230D8" w:rsidRPr="00D15F41">
        <w:rPr>
          <w:color w:val="C00000"/>
          <w:sz w:val="20"/>
          <w:szCs w:val="20"/>
          <w:lang w:val="en-GB"/>
        </w:rPr>
        <w:t>need for green spaces</w:t>
      </w:r>
      <w:r w:rsidR="00520763" w:rsidRPr="00D15F41">
        <w:rPr>
          <w:sz w:val="20"/>
          <w:szCs w:val="20"/>
          <w:lang w:val="en-GB"/>
        </w:rPr>
        <w:t>.</w:t>
      </w:r>
    </w:p>
    <w:p w:rsidR="00520763" w:rsidRPr="00A230D8" w:rsidRDefault="00520763" w:rsidP="00A933C1">
      <w:pPr>
        <w:spacing w:after="120"/>
        <w:jc w:val="both"/>
        <w:rPr>
          <w:sz w:val="20"/>
          <w:szCs w:val="20"/>
          <w:highlight w:val="white"/>
          <w:lang w:val="en-GB"/>
        </w:rPr>
      </w:pPr>
      <w:r w:rsidRPr="00D15F41">
        <w:rPr>
          <w:sz w:val="20"/>
          <w:szCs w:val="20"/>
          <w:lang w:val="en-GB"/>
        </w:rPr>
        <w:t xml:space="preserve">The strategy will focus on raising </w:t>
      </w:r>
      <w:r w:rsidRPr="00D15F41">
        <w:rPr>
          <w:color w:val="C00000"/>
          <w:sz w:val="20"/>
          <w:szCs w:val="20"/>
          <w:lang w:val="en-GB"/>
        </w:rPr>
        <w:t>knowledge</w:t>
      </w:r>
      <w:r w:rsidRPr="00D15F41">
        <w:rPr>
          <w:sz w:val="20"/>
          <w:szCs w:val="20"/>
          <w:lang w:val="en-GB"/>
        </w:rPr>
        <w:t xml:space="preserve"> </w:t>
      </w:r>
      <w:r w:rsidR="00A230D8" w:rsidRPr="00D15F41">
        <w:rPr>
          <w:sz w:val="20"/>
          <w:szCs w:val="20"/>
          <w:lang w:val="en-GB"/>
        </w:rPr>
        <w:t xml:space="preserve">and contributing to environmentally friendly attitude changes </w:t>
      </w:r>
      <w:r w:rsidRPr="00D15F41">
        <w:rPr>
          <w:sz w:val="20"/>
          <w:szCs w:val="20"/>
          <w:lang w:val="en-GB"/>
        </w:rPr>
        <w:t xml:space="preserve">regarding the value of </w:t>
      </w:r>
      <w:r w:rsidRPr="00D15F41">
        <w:rPr>
          <w:color w:val="C00000"/>
          <w:sz w:val="20"/>
          <w:szCs w:val="20"/>
          <w:lang w:val="en-GB"/>
        </w:rPr>
        <w:t>urban biodiversity</w:t>
      </w:r>
      <w:r w:rsidRPr="00D15F41">
        <w:rPr>
          <w:sz w:val="20"/>
          <w:szCs w:val="20"/>
          <w:lang w:val="en-GB"/>
        </w:rPr>
        <w:t xml:space="preserve"> and </w:t>
      </w:r>
      <w:r w:rsidR="00A230D8" w:rsidRPr="00D15F41">
        <w:rPr>
          <w:sz w:val="20"/>
          <w:szCs w:val="20"/>
          <w:lang w:val="en-GB"/>
        </w:rPr>
        <w:t xml:space="preserve">the </w:t>
      </w:r>
      <w:r w:rsidRPr="00D15F41">
        <w:rPr>
          <w:sz w:val="20"/>
          <w:szCs w:val="20"/>
          <w:lang w:val="en-GB"/>
        </w:rPr>
        <w:t xml:space="preserve">dangers of </w:t>
      </w:r>
      <w:r w:rsidRPr="00D15F41">
        <w:rPr>
          <w:color w:val="C00000"/>
          <w:sz w:val="20"/>
          <w:szCs w:val="20"/>
          <w:lang w:val="en-GB"/>
        </w:rPr>
        <w:t>habitat degradation</w:t>
      </w:r>
      <w:r w:rsidR="00A230D8" w:rsidRPr="00D15F41">
        <w:rPr>
          <w:sz w:val="20"/>
          <w:szCs w:val="20"/>
          <w:lang w:val="en-GB"/>
        </w:rPr>
        <w:t xml:space="preserve"> for</w:t>
      </w:r>
      <w:r w:rsidR="00A230D8" w:rsidRPr="00A230D8">
        <w:rPr>
          <w:sz w:val="20"/>
          <w:szCs w:val="20"/>
          <w:lang w:val="en-GB"/>
        </w:rPr>
        <w:t xml:space="preserve"> humans and wildlife.</w:t>
      </w:r>
    </w:p>
    <w:p w:rsidR="00520763" w:rsidRPr="00A933C1" w:rsidRDefault="00A230D8" w:rsidP="00A933C1">
      <w:pPr>
        <w:spacing w:after="120"/>
        <w:jc w:val="both"/>
        <w:rPr>
          <w:b/>
          <w:color w:val="000000" w:themeColor="text1"/>
          <w:u w:val="single"/>
          <w:lang w:val="en-GB"/>
        </w:rPr>
      </w:pPr>
      <w:r w:rsidRPr="00A933C1">
        <w:rPr>
          <w:b/>
          <w:color w:val="000000" w:themeColor="text1"/>
          <w:u w:val="single"/>
          <w:lang w:val="en-GB"/>
        </w:rPr>
        <w:t>Key factors</w:t>
      </w:r>
      <w:r w:rsidR="00A933C1">
        <w:rPr>
          <w:b/>
          <w:color w:val="000000" w:themeColor="text1"/>
          <w:u w:val="single"/>
          <w:lang w:val="en-GB"/>
        </w:rPr>
        <w:t xml:space="preserve"> and root causes</w:t>
      </w:r>
    </w:p>
    <w:p w:rsidR="00520763" w:rsidRPr="00D15F41" w:rsidRDefault="00520763" w:rsidP="00A933C1">
      <w:pPr>
        <w:spacing w:after="120"/>
        <w:jc w:val="both"/>
        <w:rPr>
          <w:sz w:val="20"/>
          <w:szCs w:val="20"/>
          <w:lang w:val="en-GB"/>
        </w:rPr>
      </w:pPr>
      <w:r w:rsidRPr="00D15F41">
        <w:rPr>
          <w:sz w:val="20"/>
          <w:szCs w:val="20"/>
          <w:lang w:val="en-GB"/>
        </w:rPr>
        <w:t xml:space="preserve">Urbanization impacts biodiversity directly and indirectly. Direct impacts primarily consist of </w:t>
      </w:r>
      <w:r w:rsidRPr="00D15F41">
        <w:rPr>
          <w:color w:val="C00000"/>
          <w:sz w:val="20"/>
          <w:szCs w:val="20"/>
          <w:lang w:val="en-GB"/>
        </w:rPr>
        <w:t>habitat loss and degradation</w:t>
      </w:r>
      <w:r w:rsidRPr="00D15F41">
        <w:rPr>
          <w:sz w:val="20"/>
          <w:szCs w:val="20"/>
          <w:lang w:val="en-GB"/>
        </w:rPr>
        <w:t xml:space="preserve">, altered disturbance regimes, modified soils and other physical transformations caused </w:t>
      </w:r>
      <w:r w:rsidRPr="00D15F41">
        <w:rPr>
          <w:sz w:val="20"/>
          <w:szCs w:val="20"/>
          <w:lang w:val="en-GB"/>
        </w:rPr>
        <w:lastRenderedPageBreak/>
        <w:t>by the expansion of urban areas. Indirect impacts include changes in water and nutrient availability, increases in abiotic stressors such as air pollution, increases in competition from non-native species, and changes in herbivory and predation rates.</w:t>
      </w:r>
    </w:p>
    <w:p w:rsidR="00520763" w:rsidRPr="00A230D8" w:rsidRDefault="00520763" w:rsidP="00A933C1">
      <w:pPr>
        <w:spacing w:after="120"/>
        <w:jc w:val="both"/>
        <w:rPr>
          <w:color w:val="111111"/>
          <w:sz w:val="20"/>
          <w:szCs w:val="20"/>
          <w:highlight w:val="white"/>
          <w:lang w:val="en-GB"/>
        </w:rPr>
      </w:pPr>
      <w:r w:rsidRPr="00A230D8">
        <w:rPr>
          <w:color w:val="111111"/>
          <w:sz w:val="20"/>
          <w:szCs w:val="20"/>
          <w:highlight w:val="white"/>
          <w:lang w:val="en-GB"/>
        </w:rPr>
        <w:t>The rapid development of the city causes biodiversity to decline by fragmenting or destroying large natural habitat areas through the construction</w:t>
      </w:r>
      <w:r w:rsidR="00A230D8">
        <w:rPr>
          <w:color w:val="111111"/>
          <w:sz w:val="20"/>
          <w:szCs w:val="20"/>
          <w:highlight w:val="white"/>
          <w:lang w:val="en-GB"/>
        </w:rPr>
        <w:t xml:space="preserve"> of roads, houses and industry </w:t>
      </w:r>
      <w:r w:rsidRPr="00A230D8">
        <w:rPr>
          <w:color w:val="111111"/>
          <w:sz w:val="20"/>
          <w:szCs w:val="20"/>
          <w:highlight w:val="white"/>
          <w:lang w:val="en-GB"/>
        </w:rPr>
        <w:t>on which many species depend. In many cases</w:t>
      </w:r>
      <w:r w:rsidR="00A230D8">
        <w:rPr>
          <w:color w:val="111111"/>
          <w:sz w:val="20"/>
          <w:szCs w:val="20"/>
          <w:highlight w:val="white"/>
          <w:lang w:val="en-GB"/>
        </w:rPr>
        <w:t>, only</w:t>
      </w:r>
      <w:r w:rsidRPr="00A230D8">
        <w:rPr>
          <w:color w:val="111111"/>
          <w:sz w:val="20"/>
          <w:szCs w:val="20"/>
          <w:highlight w:val="white"/>
          <w:lang w:val="en-GB"/>
        </w:rPr>
        <w:t xml:space="preserve"> small patches of the original habitat </w:t>
      </w:r>
      <w:r w:rsidR="00A230D8" w:rsidRPr="00A230D8">
        <w:rPr>
          <w:color w:val="111111"/>
          <w:sz w:val="20"/>
          <w:szCs w:val="20"/>
          <w:highlight w:val="white"/>
          <w:lang w:val="en-GB"/>
        </w:rPr>
        <w:t>rema</w:t>
      </w:r>
      <w:r w:rsidR="00A230D8">
        <w:rPr>
          <w:color w:val="111111"/>
          <w:sz w:val="20"/>
          <w:szCs w:val="20"/>
          <w:highlight w:val="white"/>
          <w:lang w:val="en-GB"/>
        </w:rPr>
        <w:t>i</w:t>
      </w:r>
      <w:r w:rsidR="00A230D8" w:rsidRPr="00A230D8">
        <w:rPr>
          <w:color w:val="111111"/>
          <w:sz w:val="20"/>
          <w:szCs w:val="20"/>
          <w:highlight w:val="white"/>
          <w:lang w:val="en-GB"/>
        </w:rPr>
        <w:t xml:space="preserve">n </w:t>
      </w:r>
      <w:r w:rsidRPr="00A230D8">
        <w:rPr>
          <w:color w:val="111111"/>
          <w:sz w:val="20"/>
          <w:szCs w:val="20"/>
          <w:highlight w:val="white"/>
          <w:lang w:val="en-GB"/>
        </w:rPr>
        <w:t>contained within the city</w:t>
      </w:r>
      <w:r w:rsidR="00A230D8">
        <w:rPr>
          <w:color w:val="111111"/>
          <w:sz w:val="20"/>
          <w:szCs w:val="20"/>
          <w:highlight w:val="white"/>
          <w:lang w:val="en-GB"/>
        </w:rPr>
        <w:t xml:space="preserve"> limits</w:t>
      </w:r>
      <w:r w:rsidRPr="00A230D8">
        <w:rPr>
          <w:color w:val="111111"/>
          <w:sz w:val="20"/>
          <w:szCs w:val="20"/>
          <w:highlight w:val="white"/>
          <w:lang w:val="en-GB"/>
        </w:rPr>
        <w:t>. Small habitat patches are unable to support the same level of genetic diversity as they formerly could and some sensitive species become locally extinct.</w:t>
      </w:r>
      <w:r w:rsidR="00A230D8" w:rsidRPr="00A230D8">
        <w:rPr>
          <w:color w:val="111111"/>
          <w:sz w:val="20"/>
          <w:szCs w:val="20"/>
          <w:highlight w:val="white"/>
          <w:lang w:val="en-GB"/>
        </w:rPr>
        <w:t xml:space="preserve"> </w:t>
      </w:r>
      <w:r w:rsidR="00A230D8">
        <w:rPr>
          <w:color w:val="111111"/>
          <w:sz w:val="20"/>
          <w:szCs w:val="20"/>
          <w:highlight w:val="white"/>
          <w:lang w:val="en-GB"/>
        </w:rPr>
        <w:t>P</w:t>
      </w:r>
      <w:r w:rsidR="00A230D8" w:rsidRPr="00A230D8">
        <w:rPr>
          <w:color w:val="111111"/>
          <w:sz w:val="20"/>
          <w:szCs w:val="20"/>
          <w:highlight w:val="white"/>
          <w:lang w:val="en-GB"/>
        </w:rPr>
        <w:t>reviously natural areas are swallowed up by the urban need for housing, commercial and administrative buildings, streets and parking lots.</w:t>
      </w:r>
    </w:p>
    <w:p w:rsidR="00520763" w:rsidRPr="00A230D8" w:rsidRDefault="00520763" w:rsidP="00A933C1">
      <w:pPr>
        <w:spacing w:after="120"/>
        <w:jc w:val="both"/>
        <w:rPr>
          <w:sz w:val="20"/>
          <w:szCs w:val="20"/>
          <w:lang w:val="en-GB"/>
        </w:rPr>
      </w:pPr>
      <w:r w:rsidRPr="00A230D8">
        <w:rPr>
          <w:color w:val="111111"/>
          <w:sz w:val="20"/>
          <w:szCs w:val="20"/>
          <w:highlight w:val="white"/>
          <w:lang w:val="en-GB"/>
        </w:rPr>
        <w:t>Along with this, the rising human population is driving the expansion of urban areas</w:t>
      </w:r>
      <w:r w:rsidR="00A230D8">
        <w:rPr>
          <w:color w:val="111111"/>
          <w:sz w:val="20"/>
          <w:szCs w:val="20"/>
          <w:highlight w:val="white"/>
          <w:lang w:val="en-GB"/>
        </w:rPr>
        <w:t>, covered or compacted soils</w:t>
      </w:r>
      <w:r w:rsidRPr="00A230D8">
        <w:rPr>
          <w:color w:val="111111"/>
          <w:sz w:val="20"/>
          <w:szCs w:val="20"/>
          <w:highlight w:val="white"/>
          <w:lang w:val="en-GB"/>
        </w:rPr>
        <w:t xml:space="preserve"> and increasing the demand for natural resources such as timber and fossil fuels.</w:t>
      </w:r>
      <w:r w:rsidR="00A230D8">
        <w:rPr>
          <w:color w:val="111111"/>
          <w:sz w:val="20"/>
          <w:szCs w:val="20"/>
          <w:highlight w:val="white"/>
          <w:lang w:val="en-GB"/>
        </w:rPr>
        <w:t xml:space="preserve"> Natural water retention areas </w:t>
      </w:r>
      <w:r w:rsidR="00ED06C7">
        <w:rPr>
          <w:color w:val="111111"/>
          <w:sz w:val="20"/>
          <w:szCs w:val="20"/>
          <w:highlight w:val="white"/>
          <w:lang w:val="en-GB"/>
        </w:rPr>
        <w:t xml:space="preserve">such as wetlands </w:t>
      </w:r>
      <w:r w:rsidR="00A230D8">
        <w:rPr>
          <w:color w:val="111111"/>
          <w:sz w:val="20"/>
          <w:szCs w:val="20"/>
          <w:highlight w:val="white"/>
          <w:lang w:val="en-GB"/>
        </w:rPr>
        <w:t xml:space="preserve">are </w:t>
      </w:r>
      <w:r w:rsidR="00ED06C7">
        <w:rPr>
          <w:color w:val="111111"/>
          <w:sz w:val="20"/>
          <w:szCs w:val="20"/>
          <w:highlight w:val="white"/>
          <w:lang w:val="en-GB"/>
        </w:rPr>
        <w:t xml:space="preserve">transformed into urban spaces. </w:t>
      </w:r>
    </w:p>
    <w:p w:rsidR="00520763" w:rsidRPr="00A230D8" w:rsidRDefault="00520763" w:rsidP="00A933C1">
      <w:pPr>
        <w:spacing w:after="120"/>
        <w:jc w:val="both"/>
        <w:rPr>
          <w:sz w:val="20"/>
          <w:szCs w:val="20"/>
          <w:highlight w:val="yellow"/>
          <w:lang w:val="en-GB"/>
        </w:rPr>
      </w:pPr>
      <w:r w:rsidRPr="00A230D8">
        <w:rPr>
          <w:sz w:val="20"/>
          <w:szCs w:val="20"/>
          <w:lang w:val="en-GB"/>
        </w:rPr>
        <w:t xml:space="preserve">And </w:t>
      </w:r>
      <w:proofErr w:type="gramStart"/>
      <w:r w:rsidRPr="00A230D8">
        <w:rPr>
          <w:sz w:val="20"/>
          <w:szCs w:val="20"/>
          <w:lang w:val="en-GB"/>
        </w:rPr>
        <w:t>last but not least</w:t>
      </w:r>
      <w:proofErr w:type="gramEnd"/>
      <w:r w:rsidRPr="00A230D8">
        <w:rPr>
          <w:sz w:val="20"/>
          <w:szCs w:val="20"/>
          <w:lang w:val="en-GB"/>
        </w:rPr>
        <w:t xml:space="preserve">, community’s lack of awareness about these issues makes nature conservation not a priority on the political agenda of city life and is not considered as an important part of urban development. </w:t>
      </w:r>
      <w:r w:rsidR="00ED06C7">
        <w:rPr>
          <w:sz w:val="20"/>
          <w:szCs w:val="20"/>
          <w:lang w:val="en-GB"/>
        </w:rPr>
        <w:t xml:space="preserve">Hence - </w:t>
      </w:r>
      <w:r w:rsidRPr="00A230D8">
        <w:rPr>
          <w:sz w:val="20"/>
          <w:szCs w:val="20"/>
          <w:lang w:val="en-GB"/>
        </w:rPr>
        <w:t>when there’s no will, there is no way.</w:t>
      </w:r>
    </w:p>
    <w:p w:rsidR="00A230D8" w:rsidRDefault="00520763" w:rsidP="00A933C1">
      <w:pPr>
        <w:spacing w:after="120"/>
        <w:jc w:val="both"/>
        <w:rPr>
          <w:b/>
          <w:color w:val="44546A" w:themeColor="text2"/>
          <w:lang w:val="en-GB"/>
        </w:rPr>
      </w:pPr>
      <w:r w:rsidRPr="00A933C1">
        <w:rPr>
          <w:b/>
          <w:color w:val="000000" w:themeColor="text1"/>
          <w:u w:val="single"/>
          <w:lang w:val="en-GB"/>
        </w:rPr>
        <w:t>Impacts</w:t>
      </w:r>
    </w:p>
    <w:p w:rsidR="00ED06C7" w:rsidRDefault="00ED06C7" w:rsidP="00A933C1">
      <w:pPr>
        <w:spacing w:after="120"/>
        <w:jc w:val="both"/>
        <w:rPr>
          <w:sz w:val="20"/>
          <w:szCs w:val="20"/>
          <w:lang w:val="en-GB"/>
        </w:rPr>
      </w:pPr>
      <w:r w:rsidRPr="00A230D8">
        <w:rPr>
          <w:sz w:val="20"/>
          <w:szCs w:val="20"/>
          <w:highlight w:val="white"/>
          <w:lang w:val="en-GB"/>
        </w:rPr>
        <w:t>Pollution can cause indirect damage by making an environment too toxic for all or certain specie</w:t>
      </w:r>
      <w:r w:rsidRPr="00A230D8">
        <w:rPr>
          <w:sz w:val="20"/>
          <w:szCs w:val="20"/>
          <w:lang w:val="en-GB"/>
        </w:rPr>
        <w:t>s.</w:t>
      </w:r>
      <w:r w:rsidRPr="00A230D8">
        <w:rPr>
          <w:color w:val="4D4F53"/>
          <w:sz w:val="20"/>
          <w:szCs w:val="20"/>
          <w:highlight w:val="white"/>
          <w:lang w:val="en-GB"/>
        </w:rPr>
        <w:t xml:space="preserve"> </w:t>
      </w:r>
      <w:r w:rsidRPr="00A230D8">
        <w:rPr>
          <w:color w:val="111111"/>
          <w:sz w:val="20"/>
          <w:szCs w:val="20"/>
          <w:highlight w:val="white"/>
          <w:lang w:val="en-GB"/>
        </w:rPr>
        <w:t>This inevitably leads to habitat destruction which has been called the largest factor contributing to the current global extinction event</w:t>
      </w:r>
      <w:r w:rsidRPr="00A230D8">
        <w:rPr>
          <w:sz w:val="20"/>
          <w:szCs w:val="20"/>
          <w:lang w:val="en-GB"/>
        </w:rPr>
        <w:t>.</w:t>
      </w:r>
    </w:p>
    <w:p w:rsidR="00ED06C7" w:rsidRPr="00A230D8" w:rsidRDefault="00ED06C7" w:rsidP="00A933C1">
      <w:pPr>
        <w:spacing w:after="120"/>
        <w:jc w:val="both"/>
        <w:rPr>
          <w:color w:val="111111"/>
          <w:sz w:val="20"/>
          <w:szCs w:val="20"/>
          <w:highlight w:val="white"/>
          <w:lang w:val="en-GB"/>
        </w:rPr>
      </w:pPr>
      <w:r w:rsidRPr="00A230D8">
        <w:rPr>
          <w:color w:val="111111"/>
          <w:sz w:val="20"/>
          <w:szCs w:val="20"/>
          <w:highlight w:val="white"/>
          <w:lang w:val="en-GB"/>
        </w:rPr>
        <w:t>There is another factor working to reduce biodiversity in Tbilisi. Biotic homogenization refers to the replacement of regional native species with non-native, invasive and cosmopolitan species, which leads to a decrease in regional and global biodiversity.</w:t>
      </w:r>
    </w:p>
    <w:p w:rsidR="00ED06C7" w:rsidRPr="00A230D8" w:rsidRDefault="00ED06C7" w:rsidP="00A933C1">
      <w:pPr>
        <w:spacing w:after="120"/>
        <w:jc w:val="both"/>
        <w:rPr>
          <w:sz w:val="20"/>
          <w:szCs w:val="20"/>
          <w:lang w:val="en-US"/>
        </w:rPr>
      </w:pPr>
      <w:r w:rsidRPr="00A230D8">
        <w:rPr>
          <w:sz w:val="20"/>
          <w:szCs w:val="20"/>
          <w:lang w:val="en-GB"/>
        </w:rPr>
        <w:t>In</w:t>
      </w:r>
      <w:r w:rsidRPr="00A230D8">
        <w:rPr>
          <w:rStyle w:val="st"/>
          <w:sz w:val="20"/>
          <w:szCs w:val="20"/>
          <w:lang w:val="en-US"/>
        </w:rPr>
        <w:t xml:space="preserve"> </w:t>
      </w:r>
      <w:r w:rsidRPr="00A230D8">
        <w:rPr>
          <w:rStyle w:val="Emphasis"/>
          <w:i w:val="0"/>
          <w:sz w:val="20"/>
          <w:szCs w:val="20"/>
          <w:lang w:val="en-US"/>
        </w:rPr>
        <w:t xml:space="preserve">2015, a </w:t>
      </w:r>
      <w:r w:rsidRPr="00A230D8">
        <w:rPr>
          <w:rStyle w:val="st"/>
          <w:sz w:val="20"/>
          <w:szCs w:val="20"/>
          <w:lang w:val="en-US"/>
        </w:rPr>
        <w:t xml:space="preserve">flash </w:t>
      </w:r>
      <w:r w:rsidRPr="00A230D8">
        <w:rPr>
          <w:rStyle w:val="Emphasis"/>
          <w:i w:val="0"/>
          <w:sz w:val="20"/>
          <w:szCs w:val="20"/>
          <w:lang w:val="en-US"/>
        </w:rPr>
        <w:t>flood</w:t>
      </w:r>
      <w:r w:rsidRPr="00A230D8">
        <w:rPr>
          <w:rStyle w:val="st"/>
          <w:sz w:val="20"/>
          <w:szCs w:val="20"/>
          <w:lang w:val="en-US"/>
        </w:rPr>
        <w:t xml:space="preserve"> in </w:t>
      </w:r>
      <w:r w:rsidRPr="00A230D8">
        <w:rPr>
          <w:rStyle w:val="Emphasis"/>
          <w:i w:val="0"/>
          <w:sz w:val="20"/>
          <w:szCs w:val="20"/>
          <w:lang w:val="en-US"/>
        </w:rPr>
        <w:t>Tbilisi</w:t>
      </w:r>
      <w:r w:rsidRPr="00A230D8">
        <w:rPr>
          <w:rStyle w:val="st"/>
          <w:sz w:val="20"/>
          <w:szCs w:val="20"/>
          <w:lang w:val="en-US"/>
        </w:rPr>
        <w:t xml:space="preserve"> caused 20 human casualties and left half the zoo animal population dead or on the loose. This reminded urban dwellers of the risks when urban development is not in balance with nature.</w:t>
      </w:r>
    </w:p>
    <w:p w:rsidR="00520763" w:rsidRPr="00ED06C7" w:rsidRDefault="00ED06C7" w:rsidP="00A933C1">
      <w:pPr>
        <w:spacing w:after="120"/>
        <w:jc w:val="both"/>
        <w:rPr>
          <w:b/>
          <w:color w:val="44546A" w:themeColor="text2"/>
          <w:lang w:val="en-GB"/>
        </w:rPr>
      </w:pPr>
      <w:r w:rsidRPr="00A933C1">
        <w:rPr>
          <w:b/>
          <w:color w:val="000000" w:themeColor="text1"/>
          <w:u w:val="single"/>
          <w:lang w:val="en-GB"/>
        </w:rPr>
        <w:t>Alternative practices</w:t>
      </w:r>
    </w:p>
    <w:p w:rsidR="00237DAD" w:rsidRPr="00D15F41" w:rsidRDefault="00520763" w:rsidP="00A933C1">
      <w:pPr>
        <w:spacing w:after="120"/>
        <w:jc w:val="both"/>
        <w:rPr>
          <w:sz w:val="20"/>
          <w:szCs w:val="20"/>
          <w:lang w:val="en-GB"/>
        </w:rPr>
      </w:pPr>
      <w:r w:rsidRPr="00D15F41">
        <w:rPr>
          <w:sz w:val="20"/>
          <w:szCs w:val="20"/>
          <w:lang w:val="en-GB"/>
        </w:rPr>
        <w:t xml:space="preserve">In urban areas, where the human population has changed the landscape dramatically, green initiatives need to be put in place to help the local biodiversity to survive, such as </w:t>
      </w:r>
      <w:r w:rsidRPr="00D15F41">
        <w:rPr>
          <w:color w:val="C00000"/>
          <w:sz w:val="20"/>
          <w:szCs w:val="20"/>
          <w:lang w:val="en-GB"/>
        </w:rPr>
        <w:t>recreational activities</w:t>
      </w:r>
      <w:r w:rsidRPr="00D15F41">
        <w:rPr>
          <w:sz w:val="20"/>
          <w:szCs w:val="20"/>
          <w:lang w:val="en-GB"/>
        </w:rPr>
        <w:t xml:space="preserve">, </w:t>
      </w:r>
      <w:r w:rsidRPr="00D15F41">
        <w:rPr>
          <w:color w:val="C00000"/>
          <w:sz w:val="20"/>
          <w:szCs w:val="20"/>
          <w:lang w:val="en-GB"/>
        </w:rPr>
        <w:t>eco-tourism</w:t>
      </w:r>
      <w:r w:rsidRPr="00D15F41">
        <w:rPr>
          <w:sz w:val="20"/>
          <w:szCs w:val="20"/>
          <w:lang w:val="en-GB"/>
        </w:rPr>
        <w:t xml:space="preserve"> and </w:t>
      </w:r>
      <w:r w:rsidRPr="00D15F41">
        <w:rPr>
          <w:color w:val="C00000"/>
          <w:sz w:val="20"/>
          <w:szCs w:val="20"/>
          <w:lang w:val="en-GB"/>
        </w:rPr>
        <w:t>nature-based education</w:t>
      </w:r>
      <w:r w:rsidRPr="00D15F41">
        <w:rPr>
          <w:sz w:val="20"/>
          <w:szCs w:val="20"/>
          <w:lang w:val="en-GB"/>
        </w:rPr>
        <w:t>, which potentially contributes to increased environme</w:t>
      </w:r>
      <w:r w:rsidR="00CC38FF" w:rsidRPr="00D15F41">
        <w:rPr>
          <w:sz w:val="20"/>
          <w:szCs w:val="20"/>
          <w:lang w:val="en-GB"/>
        </w:rPr>
        <w:t>ntal awareness among residents. I</w:t>
      </w:r>
      <w:r w:rsidRPr="00D15F41">
        <w:rPr>
          <w:sz w:val="20"/>
          <w:szCs w:val="20"/>
          <w:lang w:val="en-GB"/>
        </w:rPr>
        <w:t>t is important to take care and protect</w:t>
      </w:r>
      <w:r w:rsidR="00CC38FF" w:rsidRPr="00D15F41">
        <w:rPr>
          <w:sz w:val="20"/>
          <w:szCs w:val="20"/>
          <w:lang w:val="en-GB"/>
        </w:rPr>
        <w:t xml:space="preserve"> existing</w:t>
      </w:r>
      <w:r w:rsidRPr="00D15F41">
        <w:rPr>
          <w:sz w:val="20"/>
          <w:szCs w:val="20"/>
          <w:lang w:val="en-GB"/>
        </w:rPr>
        <w:t xml:space="preserve"> </w:t>
      </w:r>
      <w:r w:rsidRPr="00D15F41">
        <w:rPr>
          <w:color w:val="C00000"/>
          <w:sz w:val="20"/>
          <w:szCs w:val="20"/>
          <w:lang w:val="en-GB"/>
        </w:rPr>
        <w:t>green spaces</w:t>
      </w:r>
      <w:r w:rsidRPr="00D15F41">
        <w:rPr>
          <w:sz w:val="20"/>
          <w:szCs w:val="20"/>
          <w:lang w:val="en-GB"/>
        </w:rPr>
        <w:t xml:space="preserve"> and it </w:t>
      </w:r>
      <w:r w:rsidR="00CC38FF" w:rsidRPr="00D15F41">
        <w:rPr>
          <w:sz w:val="20"/>
          <w:szCs w:val="20"/>
          <w:lang w:val="en-GB"/>
        </w:rPr>
        <w:t xml:space="preserve">would </w:t>
      </w:r>
      <w:r w:rsidRPr="00D15F41">
        <w:rPr>
          <w:sz w:val="20"/>
          <w:szCs w:val="20"/>
          <w:lang w:val="en-GB"/>
        </w:rPr>
        <w:t>benefi</w:t>
      </w:r>
      <w:r w:rsidR="00CC38FF" w:rsidRPr="00D15F41">
        <w:rPr>
          <w:sz w:val="20"/>
          <w:szCs w:val="20"/>
          <w:lang w:val="en-GB"/>
        </w:rPr>
        <w:t>t the quality of life in the city if</w:t>
      </w:r>
      <w:r w:rsidRPr="00D15F41">
        <w:rPr>
          <w:sz w:val="20"/>
          <w:szCs w:val="20"/>
          <w:lang w:val="en-GB"/>
        </w:rPr>
        <w:t xml:space="preserve"> </w:t>
      </w:r>
      <w:r w:rsidR="00CC38FF" w:rsidRPr="00D15F41">
        <w:rPr>
          <w:sz w:val="20"/>
          <w:szCs w:val="20"/>
          <w:lang w:val="en-GB"/>
        </w:rPr>
        <w:t xml:space="preserve">new ones were </w:t>
      </w:r>
      <w:r w:rsidRPr="00D15F41">
        <w:rPr>
          <w:sz w:val="20"/>
          <w:szCs w:val="20"/>
          <w:lang w:val="en-GB"/>
        </w:rPr>
        <w:t>develop</w:t>
      </w:r>
      <w:r w:rsidR="00CC38FF" w:rsidRPr="00D15F41">
        <w:rPr>
          <w:sz w:val="20"/>
          <w:szCs w:val="20"/>
          <w:lang w:val="en-GB"/>
        </w:rPr>
        <w:t>ed</w:t>
      </w:r>
      <w:r w:rsidRPr="00D15F41">
        <w:rPr>
          <w:sz w:val="20"/>
          <w:szCs w:val="20"/>
          <w:lang w:val="en-GB"/>
        </w:rPr>
        <w:t xml:space="preserve">. </w:t>
      </w:r>
      <w:r w:rsidR="00CC38FF" w:rsidRPr="00D15F41">
        <w:rPr>
          <w:sz w:val="20"/>
          <w:szCs w:val="20"/>
          <w:lang w:val="en-GB"/>
        </w:rPr>
        <w:t xml:space="preserve">An increased willingness to use public transport would result in less urban space for streets and parking lots. Garden owners could pro-actively take small steps to attract and provide a conducive environment for endangered species such as bees, other insects, or birds. The municipal government may engage in a master plan that takes nature and ecological concerns into consideration. </w:t>
      </w:r>
      <w:r w:rsidRPr="00D15F41">
        <w:rPr>
          <w:sz w:val="20"/>
          <w:szCs w:val="20"/>
          <w:lang w:val="en-GB"/>
        </w:rPr>
        <w:t xml:space="preserve">Moreover, </w:t>
      </w:r>
      <w:r w:rsidRPr="00D15F41">
        <w:rPr>
          <w:color w:val="C00000"/>
          <w:sz w:val="20"/>
          <w:szCs w:val="20"/>
          <w:lang w:val="en-GB"/>
        </w:rPr>
        <w:t>stronger legislation and law enforcement</w:t>
      </w:r>
      <w:r w:rsidRPr="00D15F41">
        <w:rPr>
          <w:sz w:val="20"/>
          <w:szCs w:val="20"/>
          <w:lang w:val="en-GB"/>
        </w:rPr>
        <w:t xml:space="preserve"> in city development planning would also lead to a preservation of biodiversity in the city. All these alternatives would enhance the thriving of Tbilisi’s biodiversity.</w:t>
      </w:r>
    </w:p>
    <w:p w:rsidR="00520763" w:rsidRPr="00A933C1" w:rsidRDefault="00520763" w:rsidP="00A933C1">
      <w:pPr>
        <w:pStyle w:val="Heading1"/>
        <w:keepNext w:val="0"/>
        <w:keepLines w:val="0"/>
        <w:numPr>
          <w:ilvl w:val="0"/>
          <w:numId w:val="3"/>
        </w:numPr>
        <w:spacing w:before="480"/>
        <w:ind w:left="360"/>
        <w:jc w:val="both"/>
        <w:rPr>
          <w:b/>
          <w:color w:val="000000" w:themeColor="text1"/>
          <w:sz w:val="24"/>
          <w:szCs w:val="24"/>
          <w:lang w:val="en-GB"/>
        </w:rPr>
      </w:pPr>
      <w:r w:rsidRPr="00A933C1">
        <w:rPr>
          <w:b/>
          <w:color w:val="000000" w:themeColor="text1"/>
          <w:sz w:val="24"/>
          <w:szCs w:val="24"/>
          <w:lang w:val="en-GB"/>
        </w:rPr>
        <w:t>Audience and KAP analyses</w:t>
      </w:r>
    </w:p>
    <w:p w:rsidR="00520763" w:rsidRPr="00ED06C7" w:rsidRDefault="00ED06C7" w:rsidP="00A933C1">
      <w:pPr>
        <w:spacing w:after="120"/>
        <w:jc w:val="both"/>
        <w:rPr>
          <w:b/>
          <w:color w:val="44546A" w:themeColor="text2"/>
          <w:lang w:val="en-GB"/>
        </w:rPr>
      </w:pPr>
      <w:r w:rsidRPr="00A933C1">
        <w:rPr>
          <w:b/>
          <w:color w:val="000000" w:themeColor="text1"/>
          <w:u w:val="single"/>
          <w:lang w:val="en-GB"/>
        </w:rPr>
        <w:t>Target groups</w:t>
      </w:r>
    </w:p>
    <w:p w:rsidR="00520763" w:rsidRPr="00D15F41" w:rsidRDefault="00520763" w:rsidP="00A933C1">
      <w:pPr>
        <w:spacing w:after="120"/>
        <w:jc w:val="both"/>
        <w:rPr>
          <w:sz w:val="20"/>
          <w:szCs w:val="20"/>
          <w:lang w:val="en-GB"/>
        </w:rPr>
      </w:pPr>
      <w:r w:rsidRPr="00D15F41">
        <w:rPr>
          <w:sz w:val="20"/>
          <w:szCs w:val="20"/>
          <w:lang w:val="en-GB"/>
        </w:rPr>
        <w:t>This communication strategy focuses on three target groups</w:t>
      </w:r>
      <w:r w:rsidR="00ED06C7" w:rsidRPr="00D15F41">
        <w:rPr>
          <w:sz w:val="20"/>
          <w:szCs w:val="20"/>
          <w:lang w:val="en-GB"/>
        </w:rPr>
        <w:t xml:space="preserve"> in Tbilisi</w:t>
      </w:r>
      <w:r w:rsidRPr="00D15F41">
        <w:rPr>
          <w:sz w:val="20"/>
          <w:szCs w:val="20"/>
          <w:lang w:val="en-GB"/>
        </w:rPr>
        <w:t xml:space="preserve">: (1) the </w:t>
      </w:r>
      <w:r w:rsidRPr="00D15F41">
        <w:rPr>
          <w:color w:val="C00000"/>
          <w:sz w:val="20"/>
          <w:szCs w:val="20"/>
          <w:lang w:val="en-GB"/>
        </w:rPr>
        <w:t>young population</w:t>
      </w:r>
      <w:r w:rsidRPr="00D15F41">
        <w:rPr>
          <w:sz w:val="20"/>
          <w:szCs w:val="20"/>
          <w:lang w:val="en-GB"/>
        </w:rPr>
        <w:t xml:space="preserve">, (2) </w:t>
      </w:r>
      <w:r w:rsidRPr="00D15F41">
        <w:rPr>
          <w:color w:val="C00000"/>
          <w:sz w:val="20"/>
          <w:szCs w:val="20"/>
          <w:lang w:val="en-GB"/>
        </w:rPr>
        <w:t>decision makers</w:t>
      </w:r>
      <w:r w:rsidRPr="00D15F41">
        <w:rPr>
          <w:sz w:val="20"/>
          <w:szCs w:val="20"/>
          <w:lang w:val="en-GB"/>
        </w:rPr>
        <w:t xml:space="preserve"> and (3) active </w:t>
      </w:r>
      <w:r w:rsidRPr="00D15F41">
        <w:rPr>
          <w:color w:val="C00000"/>
          <w:sz w:val="20"/>
          <w:szCs w:val="20"/>
          <w:lang w:val="en-GB"/>
        </w:rPr>
        <w:t>journalists &amp; community leaders</w:t>
      </w:r>
      <w:r w:rsidRPr="00D15F41">
        <w:rPr>
          <w:sz w:val="20"/>
          <w:szCs w:val="20"/>
          <w:lang w:val="en-GB"/>
        </w:rPr>
        <w:t>.</w:t>
      </w:r>
    </w:p>
    <w:p w:rsidR="00520763" w:rsidRPr="00237DAD" w:rsidRDefault="00520763" w:rsidP="00A933C1">
      <w:pPr>
        <w:spacing w:after="120"/>
        <w:jc w:val="both"/>
        <w:rPr>
          <w:b/>
          <w:sz w:val="20"/>
          <w:szCs w:val="20"/>
          <w:lang w:val="en-GB"/>
        </w:rPr>
      </w:pPr>
      <w:r w:rsidRPr="00A933C1">
        <w:rPr>
          <w:b/>
          <w:color w:val="000000" w:themeColor="text1"/>
          <w:u w:val="single"/>
          <w:lang w:val="en-GB"/>
        </w:rPr>
        <w:t>Targ</w:t>
      </w:r>
      <w:r w:rsidR="00ED06C7" w:rsidRPr="00A933C1">
        <w:rPr>
          <w:b/>
          <w:color w:val="000000" w:themeColor="text1"/>
          <w:u w:val="single"/>
          <w:lang w:val="en-GB"/>
        </w:rPr>
        <w:t>et group analysi</w:t>
      </w:r>
      <w:r w:rsidR="00237DAD" w:rsidRPr="00A933C1">
        <w:rPr>
          <w:b/>
          <w:color w:val="000000" w:themeColor="text1"/>
          <w:u w:val="single"/>
          <w:lang w:val="en-GB"/>
        </w:rPr>
        <w:t>s</w:t>
      </w:r>
    </w:p>
    <w:p w:rsidR="00D62E84" w:rsidRPr="00237DAD" w:rsidRDefault="00520763" w:rsidP="00A933C1">
      <w:pPr>
        <w:spacing w:after="120"/>
        <w:jc w:val="both"/>
        <w:rPr>
          <w:b/>
          <w:sz w:val="20"/>
          <w:szCs w:val="20"/>
          <w:lang w:val="en-GB"/>
        </w:rPr>
      </w:pPr>
      <w:r w:rsidRPr="00237DAD">
        <w:rPr>
          <w:sz w:val="20"/>
          <w:szCs w:val="20"/>
          <w:lang w:val="en-GB"/>
        </w:rPr>
        <w:t xml:space="preserve">The selected target groups already know that uncontrolled urbanization in general causes a lot of issues and affects their life in a bad way. But urban biodiversity is still not a popular topic among them. They </w:t>
      </w:r>
      <w:r w:rsidRPr="00237DAD">
        <w:rPr>
          <w:sz w:val="20"/>
          <w:szCs w:val="20"/>
          <w:lang w:val="en-GB"/>
        </w:rPr>
        <w:lastRenderedPageBreak/>
        <w:t xml:space="preserve">have only limited knowledge about the fact that Tbilisi is still very rich in biodiversity and the target group’s attitude is rather pessimistic towards the urban development and the coexistence of nature. </w:t>
      </w:r>
      <w:proofErr w:type="gramStart"/>
      <w:r w:rsidR="00271B5A" w:rsidRPr="00237DAD">
        <w:rPr>
          <w:sz w:val="20"/>
          <w:szCs w:val="20"/>
          <w:lang w:val="en-GB"/>
        </w:rPr>
        <w:t>As of yet</w:t>
      </w:r>
      <w:proofErr w:type="gramEnd"/>
      <w:r w:rsidR="00271B5A" w:rsidRPr="00237DAD">
        <w:rPr>
          <w:sz w:val="20"/>
          <w:szCs w:val="20"/>
          <w:lang w:val="en-GB"/>
        </w:rPr>
        <w:t>, the target groups lack the understanding of their own role and responsibility in solving or maintaining the situation.</w:t>
      </w:r>
    </w:p>
    <w:p w:rsidR="00A7587A" w:rsidRPr="00237DAD" w:rsidRDefault="00411222" w:rsidP="00A933C1">
      <w:pPr>
        <w:spacing w:after="120"/>
        <w:jc w:val="both"/>
        <w:rPr>
          <w:color w:val="000000" w:themeColor="text1"/>
          <w:sz w:val="20"/>
          <w:szCs w:val="20"/>
          <w:shd w:val="clear" w:color="auto" w:fill="FFFFFF"/>
          <w:lang w:val="en-GB"/>
        </w:rPr>
      </w:pPr>
      <w:r w:rsidRPr="00237DAD">
        <w:rPr>
          <w:color w:val="000000" w:themeColor="text1"/>
          <w:sz w:val="20"/>
          <w:szCs w:val="20"/>
          <w:shd w:val="clear" w:color="auto" w:fill="FFFFFF"/>
          <w:lang w:val="en-GB"/>
        </w:rPr>
        <w:t xml:space="preserve">There’s another challenge – even </w:t>
      </w:r>
      <w:r w:rsidR="00A7587A" w:rsidRPr="00237DAD">
        <w:rPr>
          <w:color w:val="000000" w:themeColor="text1"/>
          <w:sz w:val="20"/>
          <w:szCs w:val="20"/>
          <w:shd w:val="clear" w:color="auto" w:fill="FFFFFF"/>
          <w:lang w:val="en-GB"/>
        </w:rPr>
        <w:t xml:space="preserve">those </w:t>
      </w:r>
      <w:r w:rsidRPr="00237DAD">
        <w:rPr>
          <w:color w:val="000000" w:themeColor="text1"/>
          <w:sz w:val="20"/>
          <w:szCs w:val="20"/>
          <w:shd w:val="clear" w:color="auto" w:fill="FFFFFF"/>
          <w:lang w:val="en-GB"/>
        </w:rPr>
        <w:t>of them</w:t>
      </w:r>
      <w:r w:rsidR="005E44E3" w:rsidRPr="00237DAD">
        <w:rPr>
          <w:color w:val="000000" w:themeColor="text1"/>
          <w:sz w:val="20"/>
          <w:szCs w:val="20"/>
          <w:shd w:val="clear" w:color="auto" w:fill="FFFFFF"/>
          <w:lang w:val="en-GB"/>
        </w:rPr>
        <w:t xml:space="preserve"> from our selected target groups,</w:t>
      </w:r>
      <w:r w:rsidRPr="00237DAD">
        <w:rPr>
          <w:color w:val="000000" w:themeColor="text1"/>
          <w:sz w:val="20"/>
          <w:szCs w:val="20"/>
          <w:shd w:val="clear" w:color="auto" w:fill="FFFFFF"/>
          <w:lang w:val="en-GB"/>
        </w:rPr>
        <w:t xml:space="preserve"> who</w:t>
      </w:r>
      <w:r w:rsidR="00A7587A" w:rsidRPr="00237DAD">
        <w:rPr>
          <w:color w:val="000000" w:themeColor="text1"/>
          <w:sz w:val="20"/>
          <w:szCs w:val="20"/>
          <w:shd w:val="clear" w:color="auto" w:fill="FFFFFF"/>
          <w:lang w:val="en-GB"/>
        </w:rPr>
        <w:t xml:space="preserve"> care for nature and environment in general, are often unfamiliar with the meaning and significance of biodiversity loss</w:t>
      </w:r>
      <w:r w:rsidRPr="00237DAD">
        <w:rPr>
          <w:color w:val="000000" w:themeColor="text1"/>
          <w:sz w:val="20"/>
          <w:szCs w:val="20"/>
          <w:shd w:val="clear" w:color="auto" w:fill="FFFFFF"/>
          <w:lang w:val="en-GB"/>
        </w:rPr>
        <w:t>. In addition, there is a tendency to place greater value on the more familiar and charismatic in nature rather than recognizing the integral roles and importance of all species, even insects, worms, fungi, and microbes, in various ecosystems</w:t>
      </w:r>
      <w:r w:rsidR="005E44E3" w:rsidRPr="00237DAD">
        <w:rPr>
          <w:color w:val="000000" w:themeColor="text1"/>
          <w:sz w:val="20"/>
          <w:szCs w:val="20"/>
          <w:shd w:val="clear" w:color="auto" w:fill="FFFFFF"/>
          <w:lang w:val="en-GB"/>
        </w:rPr>
        <w:t>. S</w:t>
      </w:r>
      <w:r w:rsidRPr="00237DAD">
        <w:rPr>
          <w:color w:val="000000" w:themeColor="text1"/>
          <w:sz w:val="20"/>
          <w:szCs w:val="20"/>
          <w:shd w:val="clear" w:color="auto" w:fill="FFFFFF"/>
          <w:lang w:val="en-GB"/>
        </w:rPr>
        <w:t>o</w:t>
      </w:r>
      <w:r w:rsidR="005E44E3" w:rsidRPr="00237DAD">
        <w:rPr>
          <w:color w:val="000000" w:themeColor="text1"/>
          <w:sz w:val="20"/>
          <w:szCs w:val="20"/>
          <w:shd w:val="clear" w:color="auto" w:fill="FFFFFF"/>
          <w:lang w:val="en-GB"/>
        </w:rPr>
        <w:t>, this</w:t>
      </w:r>
      <w:r w:rsidRPr="00237DAD">
        <w:rPr>
          <w:color w:val="000000" w:themeColor="text1"/>
          <w:sz w:val="20"/>
          <w:szCs w:val="20"/>
          <w:shd w:val="clear" w:color="auto" w:fill="FFFFFF"/>
          <w:lang w:val="en-GB"/>
        </w:rPr>
        <w:t xml:space="preserve"> lack of appreciation for the richness and interconnectedness of diverse species, yields a distorted picture of what is really at risk.</w:t>
      </w:r>
    </w:p>
    <w:p w:rsidR="00411222" w:rsidRPr="00237DAD" w:rsidRDefault="005E44E3" w:rsidP="00A933C1">
      <w:pPr>
        <w:spacing w:after="120"/>
        <w:jc w:val="both"/>
        <w:rPr>
          <w:rFonts w:ascii="Sylfaen" w:hAnsi="Sylfaen"/>
          <w:color w:val="000000" w:themeColor="text1"/>
          <w:sz w:val="20"/>
          <w:szCs w:val="20"/>
          <w:lang w:val="en-US"/>
        </w:rPr>
      </w:pPr>
      <w:r w:rsidRPr="00237DAD">
        <w:rPr>
          <w:color w:val="000000" w:themeColor="text1"/>
          <w:sz w:val="20"/>
          <w:szCs w:val="20"/>
          <w:shd w:val="clear" w:color="auto" w:fill="FFFFFF"/>
          <w:lang w:val="en-GB"/>
        </w:rPr>
        <w:t>On the other hand target grou</w:t>
      </w:r>
      <w:r w:rsidR="00783568">
        <w:rPr>
          <w:color w:val="000000" w:themeColor="text1"/>
          <w:sz w:val="20"/>
          <w:szCs w:val="20"/>
          <w:shd w:val="clear" w:color="auto" w:fill="FFFFFF"/>
          <w:lang w:val="en-GB"/>
        </w:rPr>
        <w:t xml:space="preserve">ps recognize urban greens as a </w:t>
      </w:r>
      <w:r w:rsidRPr="00237DAD">
        <w:rPr>
          <w:color w:val="000000" w:themeColor="text1"/>
          <w:sz w:val="20"/>
          <w:szCs w:val="20"/>
          <w:shd w:val="clear" w:color="auto" w:fill="FFFFFF"/>
          <w:lang w:val="en-GB"/>
        </w:rPr>
        <w:t>public good and as one of the determinant of the quality of city life, because benefits they are getting or can get from parks, for example, are more obvious and relevant for their everyday life, like physical activity, rest and relaxation, socialization and etc. and as urban greens are the key source for urban biodiversity, we might want to use this information wisely to approach target groups about Campaign’s topic</w:t>
      </w:r>
      <w:r w:rsidR="00271B5A" w:rsidRPr="00237DAD">
        <w:rPr>
          <w:color w:val="000000" w:themeColor="text1"/>
          <w:sz w:val="20"/>
          <w:szCs w:val="20"/>
          <w:shd w:val="clear" w:color="auto" w:fill="FFFFFF"/>
          <w:lang w:val="en-GB"/>
        </w:rPr>
        <w:t xml:space="preserve"> through their own needs and through the things they are already familiar with. </w:t>
      </w:r>
      <w:r w:rsidRPr="00237DAD">
        <w:rPr>
          <w:color w:val="000000" w:themeColor="text1"/>
          <w:sz w:val="20"/>
          <w:szCs w:val="20"/>
          <w:shd w:val="clear" w:color="auto" w:fill="FFFFFF"/>
          <w:lang w:val="en-GB"/>
        </w:rPr>
        <w:t xml:space="preserve"> </w:t>
      </w:r>
    </w:p>
    <w:p w:rsidR="00520763" w:rsidRPr="00A933C1" w:rsidRDefault="00520763" w:rsidP="00A933C1">
      <w:pPr>
        <w:spacing w:after="120"/>
        <w:jc w:val="both"/>
        <w:rPr>
          <w:b/>
          <w:color w:val="000000" w:themeColor="text1"/>
          <w:u w:val="single"/>
          <w:lang w:val="en-GB"/>
        </w:rPr>
      </w:pPr>
      <w:r w:rsidRPr="00A933C1">
        <w:rPr>
          <w:b/>
          <w:color w:val="000000" w:themeColor="text1"/>
          <w:u w:val="single"/>
          <w:lang w:val="en-GB"/>
        </w:rPr>
        <w:t>KAP Survey</w:t>
      </w:r>
    </w:p>
    <w:p w:rsidR="00D15F41" w:rsidRDefault="00D15F41" w:rsidP="00A933C1">
      <w:pPr>
        <w:spacing w:before="120" w:after="120"/>
        <w:jc w:val="both"/>
        <w:rPr>
          <w:sz w:val="20"/>
          <w:szCs w:val="20"/>
          <w:lang w:val="en-GB"/>
        </w:rPr>
      </w:pPr>
      <w:bookmarkStart w:id="4" w:name="_cwz2me9ku3tm" w:colFirst="0" w:colLast="0"/>
      <w:bookmarkEnd w:id="4"/>
      <w:r>
        <w:rPr>
          <w:sz w:val="20"/>
          <w:szCs w:val="20"/>
          <w:lang w:val="en-GB"/>
        </w:rPr>
        <w:t xml:space="preserve">In </w:t>
      </w:r>
      <w:r w:rsidRPr="00237DAD">
        <w:rPr>
          <w:sz w:val="20"/>
          <w:szCs w:val="20"/>
          <w:lang w:val="en-GB"/>
        </w:rPr>
        <w:t xml:space="preserve">2016, a Knowledge, Attitude and Practice (KAP) survey has been conducted in Georgia. The results of this study indicate a low to average level of knowledge and activities </w:t>
      </w:r>
      <w:proofErr w:type="gramStart"/>
      <w:r w:rsidRPr="00237DAD">
        <w:rPr>
          <w:sz w:val="20"/>
          <w:szCs w:val="20"/>
          <w:lang w:val="en-GB"/>
        </w:rPr>
        <w:t>in regard to</w:t>
      </w:r>
      <w:proofErr w:type="gramEnd"/>
      <w:r w:rsidRPr="00237DAD">
        <w:rPr>
          <w:sz w:val="20"/>
          <w:szCs w:val="20"/>
          <w:lang w:val="en-GB"/>
        </w:rPr>
        <w:t xml:space="preserve"> the conservation of biodiversity and ecosystem services within the general public</w:t>
      </w:r>
    </w:p>
    <w:p w:rsidR="00520763" w:rsidRPr="00237DAD" w:rsidRDefault="00520763" w:rsidP="00A933C1">
      <w:pPr>
        <w:spacing w:before="120" w:after="120"/>
        <w:jc w:val="both"/>
        <w:rPr>
          <w:sz w:val="20"/>
          <w:szCs w:val="20"/>
          <w:lang w:val="en-GB"/>
        </w:rPr>
      </w:pPr>
      <w:r w:rsidRPr="00237DAD">
        <w:rPr>
          <w:sz w:val="20"/>
          <w:szCs w:val="20"/>
          <w:lang w:val="en-GB"/>
        </w:rPr>
        <w:t>Almost half of the respondents heard of the term "biodiversity" but only 28% of them understand the meaning. Georgians are concerned about the state of the country's biodiversity and many strongly believe that the loss of flora and fauna is a serious problem. Deforestation (95%), air and water pollution (95%), man-made disasters (92%) and climate change (92%) are regarded the most serious threats to biodiversity.</w:t>
      </w:r>
    </w:p>
    <w:p w:rsidR="00520763" w:rsidRPr="00D15F41" w:rsidRDefault="00520763" w:rsidP="00A933C1">
      <w:pPr>
        <w:spacing w:before="120" w:after="120"/>
        <w:jc w:val="both"/>
        <w:rPr>
          <w:sz w:val="20"/>
          <w:szCs w:val="20"/>
          <w:lang w:val="en-GB"/>
        </w:rPr>
      </w:pPr>
      <w:r w:rsidRPr="00D15F41">
        <w:rPr>
          <w:sz w:val="20"/>
          <w:szCs w:val="20"/>
          <w:lang w:val="en-GB"/>
        </w:rPr>
        <w:t xml:space="preserve">Respondents are concerned about the loss of biodiversity, but much of the public does not engage in activities intended to counteract it. Only a very small part of Georgians report that they participate in volunteer projects related to biodiversity. Despite this low level of reported action, a significant number of respondents state </w:t>
      </w:r>
      <w:r w:rsidRPr="00D15F41">
        <w:rPr>
          <w:color w:val="C00000"/>
          <w:sz w:val="20"/>
          <w:szCs w:val="20"/>
          <w:lang w:val="en-GB"/>
        </w:rPr>
        <w:t>their willingness to do more to protect biodiversity</w:t>
      </w:r>
      <w:r w:rsidRPr="00D15F41">
        <w:rPr>
          <w:sz w:val="20"/>
          <w:szCs w:val="20"/>
          <w:lang w:val="en-GB"/>
        </w:rPr>
        <w:t xml:space="preserve"> and to learn more about this topic and climate change.</w:t>
      </w:r>
    </w:p>
    <w:p w:rsidR="00237DAD" w:rsidRPr="00D15F41" w:rsidRDefault="00520763" w:rsidP="00A933C1">
      <w:pPr>
        <w:spacing w:after="120"/>
        <w:jc w:val="both"/>
        <w:rPr>
          <w:color w:val="2E74B5"/>
          <w:sz w:val="24"/>
          <w:szCs w:val="24"/>
          <w:lang w:val="en-GB"/>
        </w:rPr>
      </w:pPr>
      <w:r w:rsidRPr="00D15F41">
        <w:rPr>
          <w:sz w:val="20"/>
          <w:szCs w:val="20"/>
          <w:lang w:val="en-GB"/>
        </w:rPr>
        <w:t xml:space="preserve">The </w:t>
      </w:r>
      <w:r w:rsidR="00783568" w:rsidRPr="00D15F41">
        <w:rPr>
          <w:sz w:val="20"/>
          <w:szCs w:val="20"/>
          <w:lang w:val="en-GB"/>
        </w:rPr>
        <w:t xml:space="preserve">2016 </w:t>
      </w:r>
      <w:r w:rsidRPr="00D15F41">
        <w:rPr>
          <w:sz w:val="20"/>
          <w:szCs w:val="20"/>
          <w:lang w:val="en-GB"/>
        </w:rPr>
        <w:t xml:space="preserve">KAP study did not focus particularly on the awareness of </w:t>
      </w:r>
      <w:r w:rsidRPr="00D15F41">
        <w:rPr>
          <w:sz w:val="20"/>
          <w:szCs w:val="20"/>
          <w:highlight w:val="white"/>
          <w:lang w:val="en-GB"/>
        </w:rPr>
        <w:t xml:space="preserve">the uncontrolled urbanization in Tbilisi, and more specifically on habitat degradation and biodiversity loss. Nonetheless, it gives a broad overview of </w:t>
      </w:r>
      <w:r w:rsidRPr="00D15F41">
        <w:rPr>
          <w:sz w:val="20"/>
          <w:szCs w:val="20"/>
          <w:lang w:val="en-GB"/>
        </w:rPr>
        <w:t xml:space="preserve">Georgian public’s knowledge, attitudes and practices </w:t>
      </w:r>
      <w:proofErr w:type="gramStart"/>
      <w:r w:rsidRPr="00D15F41">
        <w:rPr>
          <w:sz w:val="20"/>
          <w:szCs w:val="20"/>
          <w:lang w:val="en-GB"/>
        </w:rPr>
        <w:t>in regard to</w:t>
      </w:r>
      <w:proofErr w:type="gramEnd"/>
      <w:r w:rsidRPr="00D15F41">
        <w:rPr>
          <w:sz w:val="20"/>
          <w:szCs w:val="20"/>
          <w:lang w:val="en-GB"/>
        </w:rPr>
        <w:t xml:space="preserve"> </w:t>
      </w:r>
      <w:r w:rsidRPr="00D15F41">
        <w:rPr>
          <w:color w:val="C00000"/>
          <w:sz w:val="20"/>
          <w:szCs w:val="20"/>
          <w:lang w:val="en-GB"/>
        </w:rPr>
        <w:t>biodiversity and ecosystem services.</w:t>
      </w:r>
      <w:r w:rsidRPr="00D15F41">
        <w:rPr>
          <w:sz w:val="20"/>
          <w:szCs w:val="20"/>
          <w:lang w:val="en-GB"/>
        </w:rPr>
        <w:t xml:space="preserve"> </w:t>
      </w:r>
      <w:r w:rsidR="00237DAD" w:rsidRPr="00D15F41">
        <w:rPr>
          <w:sz w:val="20"/>
          <w:szCs w:val="20"/>
          <w:lang w:val="en-GB"/>
        </w:rPr>
        <w:t xml:space="preserve">An aggregated analysis of indexes, correlations and cross-tabulations of variables related to knowledge, attitudes and practices </w:t>
      </w:r>
      <w:r w:rsidR="00981F5C" w:rsidRPr="00D15F41">
        <w:rPr>
          <w:sz w:val="20"/>
          <w:szCs w:val="20"/>
          <w:lang w:val="en-GB"/>
        </w:rPr>
        <w:t xml:space="preserve">that will allow Before-After comparison of different social groups </w:t>
      </w:r>
      <w:r w:rsidR="00237DAD" w:rsidRPr="00D15F41">
        <w:rPr>
          <w:sz w:val="20"/>
          <w:szCs w:val="20"/>
          <w:lang w:val="en-GB"/>
        </w:rPr>
        <w:t>will contribute additional results.</w:t>
      </w:r>
    </w:p>
    <w:p w:rsidR="00520763" w:rsidRPr="00A933C1" w:rsidRDefault="00520763" w:rsidP="00A933C1">
      <w:pPr>
        <w:pStyle w:val="Heading1"/>
        <w:keepNext w:val="0"/>
        <w:keepLines w:val="0"/>
        <w:numPr>
          <w:ilvl w:val="0"/>
          <w:numId w:val="3"/>
        </w:numPr>
        <w:spacing w:before="480"/>
        <w:ind w:left="360"/>
        <w:jc w:val="both"/>
        <w:rPr>
          <w:b/>
          <w:color w:val="000000" w:themeColor="text1"/>
          <w:sz w:val="24"/>
          <w:szCs w:val="24"/>
          <w:lang w:val="en-GB"/>
        </w:rPr>
      </w:pPr>
      <w:r w:rsidRPr="00A933C1">
        <w:rPr>
          <w:b/>
          <w:color w:val="000000" w:themeColor="text1"/>
          <w:sz w:val="24"/>
          <w:szCs w:val="24"/>
          <w:lang w:val="en-GB"/>
        </w:rPr>
        <w:t>Communication objectives</w:t>
      </w:r>
    </w:p>
    <w:p w:rsidR="00520763" w:rsidRPr="00D15F41" w:rsidRDefault="00520763" w:rsidP="00A933C1">
      <w:pPr>
        <w:spacing w:after="120"/>
        <w:jc w:val="both"/>
        <w:rPr>
          <w:sz w:val="20"/>
          <w:szCs w:val="20"/>
          <w:lang w:val="en-GB"/>
        </w:rPr>
      </w:pPr>
      <w:r w:rsidRPr="00D15F41">
        <w:rPr>
          <w:sz w:val="20"/>
          <w:szCs w:val="20"/>
          <w:lang w:val="en-GB"/>
        </w:rPr>
        <w:t xml:space="preserve">The communication objectives for this communication strategy </w:t>
      </w:r>
      <w:r w:rsidR="000D6E20" w:rsidRPr="00D15F41">
        <w:rPr>
          <w:sz w:val="20"/>
          <w:szCs w:val="20"/>
          <w:lang w:val="en-GB"/>
        </w:rPr>
        <w:t xml:space="preserve">mainly </w:t>
      </w:r>
      <w:r w:rsidRPr="00D15F41">
        <w:rPr>
          <w:sz w:val="20"/>
          <w:szCs w:val="20"/>
          <w:lang w:val="en-GB"/>
        </w:rPr>
        <w:t xml:space="preserve">focus on </w:t>
      </w:r>
      <w:r w:rsidRPr="00D15F41">
        <w:rPr>
          <w:color w:val="C00000"/>
          <w:sz w:val="20"/>
          <w:szCs w:val="20"/>
          <w:lang w:val="en-GB"/>
        </w:rPr>
        <w:t>knowledge</w:t>
      </w:r>
      <w:r w:rsidRPr="00D15F41">
        <w:rPr>
          <w:sz w:val="20"/>
          <w:szCs w:val="20"/>
          <w:lang w:val="en-GB"/>
        </w:rPr>
        <w:t xml:space="preserve"> </w:t>
      </w:r>
      <w:r w:rsidR="000D6E20" w:rsidRPr="00D15F41">
        <w:rPr>
          <w:sz w:val="20"/>
          <w:szCs w:val="20"/>
          <w:lang w:val="en-GB"/>
        </w:rPr>
        <w:t xml:space="preserve">increases and environmentally friendly </w:t>
      </w:r>
      <w:r w:rsidR="000D6E20" w:rsidRPr="00D15F41">
        <w:rPr>
          <w:color w:val="C00000"/>
          <w:sz w:val="20"/>
          <w:szCs w:val="20"/>
          <w:lang w:val="en-GB"/>
        </w:rPr>
        <w:t>attitude</w:t>
      </w:r>
      <w:r w:rsidR="000D6E20" w:rsidRPr="00D15F41">
        <w:rPr>
          <w:sz w:val="20"/>
          <w:szCs w:val="20"/>
          <w:lang w:val="en-GB"/>
        </w:rPr>
        <w:t xml:space="preserve"> changes </w:t>
      </w:r>
      <w:r w:rsidRPr="00D15F41">
        <w:rPr>
          <w:sz w:val="20"/>
          <w:szCs w:val="20"/>
          <w:lang w:val="en-GB"/>
        </w:rPr>
        <w:t xml:space="preserve">of </w:t>
      </w:r>
      <w:r w:rsidR="000D6E20" w:rsidRPr="00D15F41">
        <w:rPr>
          <w:sz w:val="20"/>
          <w:szCs w:val="20"/>
          <w:lang w:val="en-GB"/>
        </w:rPr>
        <w:t>selected</w:t>
      </w:r>
      <w:r w:rsidRPr="00D15F41">
        <w:rPr>
          <w:sz w:val="20"/>
          <w:szCs w:val="20"/>
          <w:lang w:val="en-GB"/>
        </w:rPr>
        <w:t xml:space="preserve"> target groups about </w:t>
      </w:r>
      <w:r w:rsidR="00EE53CF" w:rsidRPr="00D15F41">
        <w:rPr>
          <w:sz w:val="20"/>
          <w:szCs w:val="20"/>
          <w:lang w:val="en-GB"/>
        </w:rPr>
        <w:t xml:space="preserve">the </w:t>
      </w:r>
      <w:r w:rsidRPr="00D15F41">
        <w:rPr>
          <w:sz w:val="20"/>
          <w:szCs w:val="20"/>
          <w:lang w:val="en-GB"/>
        </w:rPr>
        <w:t xml:space="preserve">value of biodiversity in Tbilisi. The objectives are </w:t>
      </w:r>
      <w:proofErr w:type="gramStart"/>
      <w:r w:rsidRPr="00D15F41">
        <w:rPr>
          <w:sz w:val="20"/>
          <w:szCs w:val="20"/>
          <w:lang w:val="en-GB"/>
        </w:rPr>
        <w:t>at the moment</w:t>
      </w:r>
      <w:proofErr w:type="gramEnd"/>
      <w:r w:rsidRPr="00D15F41">
        <w:rPr>
          <w:sz w:val="20"/>
          <w:szCs w:val="20"/>
          <w:lang w:val="en-GB"/>
        </w:rPr>
        <w:t xml:space="preserve"> more general and will later, after the involvement of more strategic partners and further conceptualization, be more precise in order to increase the impact</w:t>
      </w:r>
      <w:r w:rsidR="00783568" w:rsidRPr="00D15F41">
        <w:rPr>
          <w:sz w:val="20"/>
          <w:szCs w:val="20"/>
          <w:lang w:val="en-GB"/>
        </w:rPr>
        <w:t xml:space="preserve"> of this communication strategy:</w:t>
      </w:r>
    </w:p>
    <w:p w:rsidR="00783568" w:rsidRPr="00237DAD" w:rsidRDefault="00783568" w:rsidP="00A933C1">
      <w:pPr>
        <w:spacing w:after="120"/>
        <w:jc w:val="both"/>
        <w:rPr>
          <w:sz w:val="20"/>
          <w:szCs w:val="20"/>
          <w:lang w:val="en-GB"/>
        </w:rPr>
      </w:pPr>
    </w:p>
    <w:p w:rsidR="000945B8" w:rsidRPr="00D15F41" w:rsidRDefault="00B63029" w:rsidP="00A933C1">
      <w:pPr>
        <w:spacing w:after="120"/>
        <w:ind w:left="709" w:hanging="709"/>
        <w:contextualSpacing/>
        <w:jc w:val="both"/>
        <w:rPr>
          <w:sz w:val="20"/>
          <w:szCs w:val="20"/>
          <w:lang w:val="en-GB"/>
        </w:rPr>
      </w:pPr>
      <w:r w:rsidRPr="00D15F41">
        <w:rPr>
          <w:color w:val="C00000"/>
          <w:sz w:val="20"/>
          <w:szCs w:val="20"/>
          <w:lang w:val="en-GB"/>
        </w:rPr>
        <w:t>K</w:t>
      </w:r>
      <w:r w:rsidRPr="00D15F41">
        <w:rPr>
          <w:color w:val="C00000"/>
          <w:sz w:val="20"/>
          <w:szCs w:val="20"/>
          <w:lang w:val="en-GB"/>
        </w:rPr>
        <w:tab/>
      </w:r>
      <w:r w:rsidR="00520763" w:rsidRPr="00D15F41">
        <w:rPr>
          <w:sz w:val="20"/>
          <w:szCs w:val="20"/>
          <w:lang w:val="en-GB"/>
        </w:rPr>
        <w:t xml:space="preserve">Target groups </w:t>
      </w:r>
      <w:r w:rsidR="00520763" w:rsidRPr="00D15F41">
        <w:rPr>
          <w:color w:val="C00000"/>
          <w:sz w:val="20"/>
          <w:szCs w:val="20"/>
          <w:lang w:val="en-GB"/>
        </w:rPr>
        <w:t>know</w:t>
      </w:r>
      <w:r w:rsidR="00520763" w:rsidRPr="00D15F41">
        <w:rPr>
          <w:sz w:val="20"/>
          <w:szCs w:val="20"/>
          <w:lang w:val="en-GB"/>
        </w:rPr>
        <w:t xml:space="preserve"> more about the </w:t>
      </w:r>
      <w:r w:rsidR="00520763" w:rsidRPr="00D15F41">
        <w:rPr>
          <w:color w:val="C00000"/>
          <w:sz w:val="20"/>
          <w:szCs w:val="20"/>
          <w:lang w:val="en-GB"/>
        </w:rPr>
        <w:t xml:space="preserve">richness of </w:t>
      </w:r>
      <w:r w:rsidR="00AF1015" w:rsidRPr="00D15F41">
        <w:rPr>
          <w:color w:val="C00000"/>
          <w:sz w:val="20"/>
          <w:szCs w:val="20"/>
          <w:lang w:val="en-GB"/>
        </w:rPr>
        <w:t>biodiversity</w:t>
      </w:r>
      <w:r w:rsidR="00AF1015" w:rsidRPr="00D15F41">
        <w:rPr>
          <w:sz w:val="20"/>
          <w:szCs w:val="20"/>
          <w:lang w:val="en-GB"/>
        </w:rPr>
        <w:t xml:space="preserve"> in</w:t>
      </w:r>
      <w:r w:rsidR="00913737" w:rsidRPr="00D15F41">
        <w:rPr>
          <w:sz w:val="20"/>
          <w:szCs w:val="20"/>
          <w:lang w:val="en-GB"/>
        </w:rPr>
        <w:t xml:space="preserve"> Tbilisi</w:t>
      </w:r>
      <w:r w:rsidR="000945B8" w:rsidRPr="00D15F41">
        <w:rPr>
          <w:sz w:val="20"/>
          <w:szCs w:val="20"/>
          <w:lang w:val="en-GB"/>
        </w:rPr>
        <w:t>.</w:t>
      </w:r>
    </w:p>
    <w:p w:rsidR="00520763" w:rsidRPr="00D15F41" w:rsidRDefault="00B63029" w:rsidP="00A933C1">
      <w:pPr>
        <w:spacing w:after="120"/>
        <w:ind w:left="709" w:hanging="709"/>
        <w:contextualSpacing/>
        <w:jc w:val="both"/>
        <w:rPr>
          <w:sz w:val="20"/>
          <w:szCs w:val="20"/>
          <w:lang w:val="en-GB"/>
        </w:rPr>
      </w:pPr>
      <w:r w:rsidRPr="00D15F41">
        <w:rPr>
          <w:color w:val="C00000"/>
          <w:sz w:val="20"/>
          <w:szCs w:val="20"/>
          <w:lang w:val="en-GB"/>
        </w:rPr>
        <w:t>K</w:t>
      </w:r>
      <w:r w:rsidRPr="00D15F41">
        <w:rPr>
          <w:color w:val="C00000"/>
          <w:sz w:val="20"/>
          <w:szCs w:val="20"/>
          <w:lang w:val="en-GB"/>
        </w:rPr>
        <w:tab/>
      </w:r>
      <w:r w:rsidR="000945B8" w:rsidRPr="00D15F41">
        <w:rPr>
          <w:sz w:val="20"/>
          <w:szCs w:val="20"/>
          <w:lang w:val="en-GB"/>
        </w:rPr>
        <w:t xml:space="preserve">Target groups </w:t>
      </w:r>
      <w:r w:rsidR="000945B8" w:rsidRPr="00D15F41">
        <w:rPr>
          <w:color w:val="C00000"/>
          <w:sz w:val="20"/>
          <w:szCs w:val="20"/>
          <w:lang w:val="en-GB"/>
        </w:rPr>
        <w:t>know</w:t>
      </w:r>
      <w:r w:rsidR="000945B8" w:rsidRPr="00D15F41">
        <w:rPr>
          <w:sz w:val="20"/>
          <w:szCs w:val="20"/>
          <w:lang w:val="en-GB"/>
        </w:rPr>
        <w:t xml:space="preserve"> more </w:t>
      </w:r>
      <w:r w:rsidR="00913737" w:rsidRPr="00D15F41">
        <w:rPr>
          <w:sz w:val="20"/>
          <w:szCs w:val="20"/>
          <w:lang w:val="en-GB"/>
        </w:rPr>
        <w:t xml:space="preserve">about the </w:t>
      </w:r>
      <w:r w:rsidR="000945B8" w:rsidRPr="00D15F41">
        <w:rPr>
          <w:color w:val="C00000"/>
          <w:sz w:val="20"/>
          <w:szCs w:val="20"/>
          <w:lang w:val="en-GB"/>
        </w:rPr>
        <w:t>ecosystem services</w:t>
      </w:r>
      <w:r w:rsidR="000945B8" w:rsidRPr="00D15F41">
        <w:rPr>
          <w:sz w:val="20"/>
          <w:szCs w:val="20"/>
          <w:lang w:val="en-GB"/>
        </w:rPr>
        <w:t xml:space="preserve"> </w:t>
      </w:r>
      <w:r w:rsidR="000D6E20" w:rsidRPr="00D15F41">
        <w:rPr>
          <w:sz w:val="20"/>
          <w:szCs w:val="20"/>
          <w:lang w:val="en-GB"/>
        </w:rPr>
        <w:t xml:space="preserve">urban </w:t>
      </w:r>
      <w:r w:rsidR="000945B8" w:rsidRPr="00D15F41">
        <w:rPr>
          <w:sz w:val="20"/>
          <w:szCs w:val="20"/>
          <w:lang w:val="en-GB"/>
        </w:rPr>
        <w:t>biodiversity</w:t>
      </w:r>
      <w:r w:rsidR="00913737" w:rsidRPr="00D15F41">
        <w:rPr>
          <w:sz w:val="20"/>
          <w:szCs w:val="20"/>
          <w:lang w:val="en-GB"/>
        </w:rPr>
        <w:t xml:space="preserve"> prov</w:t>
      </w:r>
      <w:r w:rsidR="000945B8" w:rsidRPr="00D15F41">
        <w:rPr>
          <w:sz w:val="20"/>
          <w:szCs w:val="20"/>
          <w:lang w:val="en-GB"/>
        </w:rPr>
        <w:t>ides</w:t>
      </w:r>
      <w:r w:rsidR="000D6E20" w:rsidRPr="00D15F41">
        <w:rPr>
          <w:sz w:val="20"/>
          <w:szCs w:val="20"/>
          <w:lang w:val="en-GB"/>
        </w:rPr>
        <w:t>, particularly concerning the quality of life and health, tourism, and socio-cultural potentials</w:t>
      </w:r>
      <w:r w:rsidR="000945B8" w:rsidRPr="00D15F41">
        <w:rPr>
          <w:sz w:val="20"/>
          <w:szCs w:val="20"/>
          <w:lang w:val="en-GB"/>
        </w:rPr>
        <w:t>.</w:t>
      </w:r>
    </w:p>
    <w:p w:rsidR="00B63029" w:rsidRPr="00D15F41" w:rsidRDefault="00B63029" w:rsidP="00A933C1">
      <w:pPr>
        <w:spacing w:after="120"/>
        <w:ind w:left="709" w:hanging="709"/>
        <w:contextualSpacing/>
        <w:jc w:val="both"/>
        <w:rPr>
          <w:sz w:val="20"/>
          <w:szCs w:val="20"/>
          <w:lang w:val="en-GB"/>
        </w:rPr>
      </w:pPr>
      <w:r w:rsidRPr="00D15F41">
        <w:rPr>
          <w:color w:val="C00000"/>
          <w:sz w:val="20"/>
          <w:szCs w:val="20"/>
          <w:lang w:val="en-GB"/>
        </w:rPr>
        <w:lastRenderedPageBreak/>
        <w:t>K</w:t>
      </w:r>
      <w:r w:rsidRPr="00D15F41">
        <w:rPr>
          <w:color w:val="C00000"/>
          <w:sz w:val="20"/>
          <w:szCs w:val="20"/>
          <w:lang w:val="en-GB"/>
        </w:rPr>
        <w:tab/>
      </w:r>
      <w:r w:rsidRPr="00D15F41">
        <w:rPr>
          <w:sz w:val="20"/>
          <w:szCs w:val="20"/>
          <w:lang w:val="en-GB"/>
        </w:rPr>
        <w:t xml:space="preserve">Target groups </w:t>
      </w:r>
      <w:r w:rsidRPr="00D15F41">
        <w:rPr>
          <w:color w:val="C00000"/>
          <w:sz w:val="20"/>
          <w:szCs w:val="20"/>
          <w:lang w:val="en-GB"/>
        </w:rPr>
        <w:t>know</w:t>
      </w:r>
      <w:r w:rsidRPr="00D15F41">
        <w:rPr>
          <w:sz w:val="20"/>
          <w:szCs w:val="20"/>
          <w:lang w:val="en-GB"/>
        </w:rPr>
        <w:t xml:space="preserve"> more about the overall </w:t>
      </w:r>
      <w:r w:rsidRPr="00D15F41">
        <w:rPr>
          <w:color w:val="C00000"/>
          <w:sz w:val="20"/>
          <w:szCs w:val="20"/>
          <w:lang w:val="en-GB"/>
        </w:rPr>
        <w:t>threats that urbanization</w:t>
      </w:r>
      <w:r w:rsidR="000D6E20" w:rsidRPr="00D15F41">
        <w:rPr>
          <w:color w:val="C00000"/>
          <w:sz w:val="20"/>
          <w:szCs w:val="20"/>
          <w:lang w:val="en-GB"/>
        </w:rPr>
        <w:t xml:space="preserve"> in disharmony with nature</w:t>
      </w:r>
      <w:r w:rsidRPr="00D15F41">
        <w:rPr>
          <w:color w:val="C00000"/>
          <w:sz w:val="20"/>
          <w:szCs w:val="20"/>
          <w:lang w:val="en-GB"/>
        </w:rPr>
        <w:t xml:space="preserve"> </w:t>
      </w:r>
      <w:r w:rsidRPr="00D15F41">
        <w:rPr>
          <w:sz w:val="20"/>
          <w:szCs w:val="20"/>
          <w:lang w:val="en-GB"/>
        </w:rPr>
        <w:t>is causing.</w:t>
      </w:r>
    </w:p>
    <w:p w:rsidR="00B63029" w:rsidRPr="00D15F41" w:rsidRDefault="00B63029" w:rsidP="00A933C1">
      <w:pPr>
        <w:spacing w:after="120"/>
        <w:ind w:left="709" w:hanging="709"/>
        <w:contextualSpacing/>
        <w:jc w:val="both"/>
        <w:rPr>
          <w:sz w:val="20"/>
          <w:szCs w:val="20"/>
          <w:lang w:val="en-GB"/>
        </w:rPr>
      </w:pPr>
      <w:r w:rsidRPr="00D15F41">
        <w:rPr>
          <w:color w:val="C00000"/>
          <w:sz w:val="20"/>
          <w:szCs w:val="20"/>
          <w:lang w:val="en-GB"/>
        </w:rPr>
        <w:t>K</w:t>
      </w:r>
      <w:r w:rsidRPr="00D15F41">
        <w:rPr>
          <w:color w:val="C00000"/>
          <w:sz w:val="20"/>
          <w:szCs w:val="20"/>
          <w:lang w:val="en-GB"/>
        </w:rPr>
        <w:tab/>
      </w:r>
      <w:r w:rsidRPr="00D15F41">
        <w:rPr>
          <w:sz w:val="20"/>
          <w:szCs w:val="20"/>
          <w:lang w:val="en-GB"/>
        </w:rPr>
        <w:t xml:space="preserve">Local authorities </w:t>
      </w:r>
      <w:r w:rsidRPr="00D15F41">
        <w:rPr>
          <w:color w:val="C00000"/>
          <w:sz w:val="20"/>
          <w:szCs w:val="20"/>
          <w:lang w:val="en-GB"/>
        </w:rPr>
        <w:t>know</w:t>
      </w:r>
      <w:r w:rsidRPr="00D15F41">
        <w:rPr>
          <w:sz w:val="20"/>
          <w:szCs w:val="20"/>
          <w:lang w:val="en-GB"/>
        </w:rPr>
        <w:t xml:space="preserve"> more about the value and importance of having </w:t>
      </w:r>
      <w:r w:rsidRPr="00D15F41">
        <w:rPr>
          <w:color w:val="C00000"/>
          <w:sz w:val="20"/>
          <w:szCs w:val="20"/>
          <w:lang w:val="en-GB"/>
        </w:rPr>
        <w:t>rich biodiversity</w:t>
      </w:r>
      <w:r w:rsidRPr="00D15F41">
        <w:rPr>
          <w:sz w:val="20"/>
          <w:szCs w:val="20"/>
          <w:lang w:val="en-GB"/>
        </w:rPr>
        <w:t xml:space="preserve"> in the city.</w:t>
      </w:r>
    </w:p>
    <w:p w:rsidR="000D6E20" w:rsidRPr="00D15F41" w:rsidRDefault="00B63029" w:rsidP="00A933C1">
      <w:pPr>
        <w:spacing w:after="120"/>
        <w:ind w:left="709" w:hanging="709"/>
        <w:contextualSpacing/>
        <w:jc w:val="both"/>
        <w:rPr>
          <w:sz w:val="20"/>
          <w:szCs w:val="20"/>
          <w:lang w:val="en-GB"/>
        </w:rPr>
      </w:pPr>
      <w:r w:rsidRPr="00D15F41">
        <w:rPr>
          <w:color w:val="C00000"/>
          <w:sz w:val="20"/>
          <w:szCs w:val="20"/>
          <w:lang w:val="en-GB"/>
        </w:rPr>
        <w:t>A</w:t>
      </w:r>
      <w:r w:rsidRPr="00D15F41">
        <w:rPr>
          <w:color w:val="C00000"/>
          <w:sz w:val="20"/>
          <w:szCs w:val="20"/>
          <w:lang w:val="en-GB"/>
        </w:rPr>
        <w:tab/>
      </w:r>
      <w:r w:rsidR="000D6E20" w:rsidRPr="00A94987">
        <w:rPr>
          <w:color w:val="000000" w:themeColor="text1"/>
          <w:sz w:val="20"/>
          <w:szCs w:val="20"/>
          <w:lang w:val="en-GB"/>
        </w:rPr>
        <w:t xml:space="preserve">The media </w:t>
      </w:r>
      <w:r w:rsidR="000D6E20" w:rsidRPr="00D15F41">
        <w:rPr>
          <w:sz w:val="20"/>
          <w:szCs w:val="20"/>
          <w:lang w:val="en-GB"/>
        </w:rPr>
        <w:t xml:space="preserve">sector is more </w:t>
      </w:r>
      <w:r w:rsidR="000D6E20" w:rsidRPr="00D15F41">
        <w:rPr>
          <w:color w:val="C00000"/>
          <w:sz w:val="20"/>
          <w:szCs w:val="20"/>
          <w:lang w:val="en-GB"/>
        </w:rPr>
        <w:t>interested</w:t>
      </w:r>
      <w:r w:rsidR="000D6E20" w:rsidRPr="00D15F41">
        <w:rPr>
          <w:sz w:val="20"/>
          <w:szCs w:val="20"/>
          <w:lang w:val="en-GB"/>
        </w:rPr>
        <w:t xml:space="preserve"> in the issue of urban development and biodiversity, so that more articles and stories are published about this theme.</w:t>
      </w:r>
    </w:p>
    <w:p w:rsidR="00520763" w:rsidRPr="00D15F41" w:rsidRDefault="000D6E20" w:rsidP="00A933C1">
      <w:pPr>
        <w:spacing w:after="120"/>
        <w:ind w:left="709" w:hanging="709"/>
        <w:contextualSpacing/>
        <w:jc w:val="both"/>
        <w:rPr>
          <w:sz w:val="20"/>
          <w:szCs w:val="20"/>
          <w:lang w:val="en-GB"/>
        </w:rPr>
      </w:pPr>
      <w:r w:rsidRPr="00D15F41">
        <w:rPr>
          <w:color w:val="C00000"/>
          <w:sz w:val="20"/>
          <w:szCs w:val="20"/>
          <w:lang w:val="en-GB"/>
        </w:rPr>
        <w:t>A</w:t>
      </w:r>
      <w:r w:rsidRPr="00D15F41">
        <w:rPr>
          <w:color w:val="C00000"/>
          <w:sz w:val="20"/>
          <w:szCs w:val="20"/>
          <w:lang w:val="en-GB"/>
        </w:rPr>
        <w:tab/>
      </w:r>
      <w:r w:rsidR="00520763" w:rsidRPr="00D15F41">
        <w:rPr>
          <w:sz w:val="20"/>
          <w:szCs w:val="20"/>
          <w:lang w:val="en-GB"/>
        </w:rPr>
        <w:t xml:space="preserve">Target groups are more </w:t>
      </w:r>
      <w:r w:rsidRPr="00D15F41">
        <w:rPr>
          <w:color w:val="C00000"/>
          <w:sz w:val="20"/>
          <w:szCs w:val="20"/>
          <w:lang w:val="en-GB"/>
        </w:rPr>
        <w:t>positive</w:t>
      </w:r>
      <w:r w:rsidR="00520763" w:rsidRPr="00D15F41">
        <w:rPr>
          <w:sz w:val="20"/>
          <w:szCs w:val="20"/>
          <w:lang w:val="en-GB"/>
        </w:rPr>
        <w:t xml:space="preserve"> about the future of </w:t>
      </w:r>
      <w:r w:rsidR="00520763" w:rsidRPr="00D15F41">
        <w:rPr>
          <w:color w:val="C00000"/>
          <w:sz w:val="20"/>
          <w:szCs w:val="20"/>
          <w:lang w:val="en-GB"/>
        </w:rPr>
        <w:t>nature’s coexistence</w:t>
      </w:r>
      <w:r w:rsidR="00520763" w:rsidRPr="00D15F41">
        <w:rPr>
          <w:sz w:val="20"/>
          <w:szCs w:val="20"/>
          <w:lang w:val="en-GB"/>
        </w:rPr>
        <w:t xml:space="preserve"> in urban areas.</w:t>
      </w:r>
    </w:p>
    <w:p w:rsidR="008C44D0" w:rsidRPr="00D15F41" w:rsidRDefault="008C44D0" w:rsidP="00A933C1">
      <w:pPr>
        <w:spacing w:after="120"/>
        <w:ind w:left="709" w:hanging="709"/>
        <w:contextualSpacing/>
        <w:jc w:val="both"/>
        <w:rPr>
          <w:sz w:val="20"/>
          <w:szCs w:val="20"/>
          <w:lang w:val="en-GB"/>
        </w:rPr>
      </w:pPr>
      <w:r w:rsidRPr="00D15F41">
        <w:rPr>
          <w:color w:val="C00000"/>
          <w:sz w:val="20"/>
          <w:szCs w:val="20"/>
          <w:lang w:val="en-GB"/>
        </w:rPr>
        <w:t>A/P</w:t>
      </w:r>
      <w:r w:rsidRPr="00D15F41">
        <w:rPr>
          <w:color w:val="C00000"/>
          <w:sz w:val="20"/>
          <w:szCs w:val="20"/>
          <w:lang w:val="en-GB"/>
        </w:rPr>
        <w:tab/>
      </w:r>
      <w:r w:rsidRPr="00D15F41">
        <w:rPr>
          <w:sz w:val="20"/>
          <w:szCs w:val="20"/>
          <w:lang w:val="en-GB"/>
        </w:rPr>
        <w:t xml:space="preserve">Target groups are </w:t>
      </w:r>
      <w:r w:rsidRPr="00D15F41">
        <w:rPr>
          <w:color w:val="C00000"/>
          <w:sz w:val="20"/>
          <w:szCs w:val="20"/>
          <w:lang w:val="en-GB"/>
        </w:rPr>
        <w:t>more willing to engage in and contribute to</w:t>
      </w:r>
      <w:r w:rsidRPr="00D15F41">
        <w:rPr>
          <w:sz w:val="20"/>
          <w:szCs w:val="20"/>
          <w:lang w:val="en-GB"/>
        </w:rPr>
        <w:t xml:space="preserve"> initiatives regarding green spaces and the related biodiversity values and ecosystem services. </w:t>
      </w:r>
    </w:p>
    <w:p w:rsidR="00484FA0" w:rsidRPr="00D15F41" w:rsidRDefault="00B63029" w:rsidP="00484FA0">
      <w:pPr>
        <w:spacing w:after="120"/>
        <w:ind w:left="709" w:hanging="709"/>
        <w:contextualSpacing/>
        <w:jc w:val="both"/>
        <w:rPr>
          <w:sz w:val="20"/>
          <w:szCs w:val="20"/>
          <w:lang w:val="en-GB"/>
        </w:rPr>
      </w:pPr>
      <w:r w:rsidRPr="00D15F41">
        <w:rPr>
          <w:color w:val="C00000"/>
          <w:sz w:val="20"/>
          <w:szCs w:val="20"/>
          <w:lang w:val="en-GB"/>
        </w:rPr>
        <w:t>P</w:t>
      </w:r>
      <w:r w:rsidRPr="00D15F41">
        <w:rPr>
          <w:color w:val="C00000"/>
          <w:sz w:val="20"/>
          <w:szCs w:val="20"/>
          <w:lang w:val="en-GB"/>
        </w:rPr>
        <w:tab/>
      </w:r>
      <w:r w:rsidR="00520763" w:rsidRPr="00D15F41">
        <w:rPr>
          <w:color w:val="C00000"/>
          <w:sz w:val="20"/>
          <w:szCs w:val="20"/>
          <w:lang w:val="en-GB"/>
        </w:rPr>
        <w:t>Public discussions</w:t>
      </w:r>
      <w:r w:rsidR="00520763" w:rsidRPr="00D15F41">
        <w:rPr>
          <w:sz w:val="20"/>
          <w:szCs w:val="20"/>
          <w:lang w:val="en-GB"/>
        </w:rPr>
        <w:t xml:space="preserve"> are more frequent about urban </w:t>
      </w:r>
      <w:r w:rsidR="000D6E20" w:rsidRPr="00D15F41">
        <w:rPr>
          <w:sz w:val="20"/>
          <w:szCs w:val="20"/>
          <w:lang w:val="en-GB"/>
        </w:rPr>
        <w:t xml:space="preserve">development and </w:t>
      </w:r>
      <w:r w:rsidR="00520763" w:rsidRPr="00D15F41">
        <w:rPr>
          <w:sz w:val="20"/>
          <w:szCs w:val="20"/>
          <w:lang w:val="en-GB"/>
        </w:rPr>
        <w:t>biodiversity.</w:t>
      </w:r>
      <w:bookmarkStart w:id="5" w:name="_yv8dc6d2ih5d" w:colFirst="0" w:colLast="0"/>
      <w:bookmarkStart w:id="6" w:name="_m12hlcr5c5ta" w:colFirst="0" w:colLast="0"/>
      <w:bookmarkEnd w:id="5"/>
      <w:bookmarkEnd w:id="6"/>
    </w:p>
    <w:p w:rsidR="00520763" w:rsidRPr="00484FA0" w:rsidRDefault="00520763" w:rsidP="00213D6C">
      <w:pPr>
        <w:pStyle w:val="Heading1"/>
        <w:keepNext w:val="0"/>
        <w:keepLines w:val="0"/>
        <w:spacing w:before="480"/>
        <w:jc w:val="both"/>
        <w:rPr>
          <w:b/>
          <w:sz w:val="24"/>
          <w:szCs w:val="24"/>
          <w:lang w:val="en-GB"/>
        </w:rPr>
      </w:pPr>
      <w:r w:rsidRPr="00484FA0">
        <w:rPr>
          <w:b/>
          <w:sz w:val="24"/>
          <w:szCs w:val="24"/>
          <w:lang w:val="en-GB"/>
        </w:rPr>
        <w:t>STAGE 02 - Planning</w:t>
      </w:r>
    </w:p>
    <w:p w:rsidR="00520763" w:rsidRPr="00C7345A" w:rsidRDefault="00520763" w:rsidP="00C7345A">
      <w:pPr>
        <w:pStyle w:val="Heading1"/>
        <w:keepNext w:val="0"/>
        <w:keepLines w:val="0"/>
        <w:numPr>
          <w:ilvl w:val="0"/>
          <w:numId w:val="3"/>
        </w:numPr>
        <w:spacing w:before="480"/>
        <w:ind w:left="360"/>
        <w:jc w:val="both"/>
        <w:rPr>
          <w:b/>
          <w:color w:val="000000" w:themeColor="text1"/>
          <w:sz w:val="24"/>
          <w:szCs w:val="24"/>
          <w:lang w:val="en-GB"/>
        </w:rPr>
      </w:pPr>
      <w:bookmarkStart w:id="7" w:name="_6owmlch0qkd6" w:colFirst="0" w:colLast="0"/>
      <w:bookmarkEnd w:id="7"/>
      <w:r w:rsidRPr="00C7345A">
        <w:rPr>
          <w:b/>
          <w:color w:val="000000" w:themeColor="text1"/>
          <w:sz w:val="24"/>
          <w:szCs w:val="24"/>
          <w:lang w:val="en-GB"/>
        </w:rPr>
        <w:t>Communication strategy development</w:t>
      </w:r>
    </w:p>
    <w:p w:rsidR="00520763" w:rsidRPr="00237DAD" w:rsidRDefault="00520763" w:rsidP="00A933C1">
      <w:pPr>
        <w:spacing w:after="120"/>
        <w:jc w:val="both"/>
        <w:rPr>
          <w:sz w:val="20"/>
          <w:szCs w:val="20"/>
          <w:lang w:val="en-GB"/>
        </w:rPr>
      </w:pPr>
      <w:r w:rsidRPr="00237DAD">
        <w:rPr>
          <w:sz w:val="20"/>
          <w:szCs w:val="20"/>
          <w:lang w:val="en-GB"/>
        </w:rPr>
        <w:t>The conceptualization and implementation of this communication strategy will be coordin</w:t>
      </w:r>
      <w:r w:rsidR="00DB0EDA">
        <w:rPr>
          <w:sz w:val="20"/>
          <w:szCs w:val="20"/>
          <w:lang w:val="en-GB"/>
        </w:rPr>
        <w:t>ated by a management unit of 2</w:t>
      </w:r>
      <w:r w:rsidRPr="00237DAD">
        <w:rPr>
          <w:sz w:val="20"/>
          <w:szCs w:val="20"/>
          <w:lang w:val="en-GB"/>
        </w:rPr>
        <w:t xml:space="preserve"> staff. </w:t>
      </w:r>
      <w:r w:rsidR="006B3847" w:rsidRPr="00237DAD">
        <w:rPr>
          <w:sz w:val="20"/>
          <w:szCs w:val="20"/>
          <w:lang w:val="en-GB"/>
        </w:rPr>
        <w:t xml:space="preserve">Matthias Kühn (GIZ Advisor) </w:t>
      </w:r>
      <w:r w:rsidR="006B3847">
        <w:rPr>
          <w:sz w:val="20"/>
          <w:szCs w:val="20"/>
          <w:lang w:val="en-GB"/>
        </w:rPr>
        <w:t>and</w:t>
      </w:r>
      <w:r w:rsidR="006B3847" w:rsidRPr="00237DAD">
        <w:rPr>
          <w:sz w:val="20"/>
          <w:szCs w:val="20"/>
          <w:lang w:val="en-GB"/>
        </w:rPr>
        <w:t xml:space="preserve"> Ketevan Oragvelidze (GIZ Project Assistant)</w:t>
      </w:r>
      <w:r w:rsidR="006B3847">
        <w:rPr>
          <w:sz w:val="20"/>
          <w:szCs w:val="20"/>
          <w:lang w:val="en-GB"/>
        </w:rPr>
        <w:t xml:space="preserve"> of the </w:t>
      </w:r>
      <w:r w:rsidR="00DB0EDA">
        <w:rPr>
          <w:sz w:val="20"/>
          <w:szCs w:val="20"/>
          <w:lang w:val="en-GB"/>
        </w:rPr>
        <w:t xml:space="preserve">GIZ </w:t>
      </w:r>
      <w:r w:rsidR="006B3847">
        <w:rPr>
          <w:sz w:val="20"/>
          <w:szCs w:val="20"/>
          <w:lang w:val="en-GB"/>
        </w:rPr>
        <w:t>IBiS</w:t>
      </w:r>
      <w:r w:rsidR="006B3847" w:rsidRPr="00237DAD">
        <w:rPr>
          <w:sz w:val="20"/>
          <w:szCs w:val="20"/>
          <w:lang w:val="en-GB"/>
        </w:rPr>
        <w:t xml:space="preserve"> team </w:t>
      </w:r>
      <w:r w:rsidR="006B3847">
        <w:rPr>
          <w:sz w:val="20"/>
          <w:szCs w:val="20"/>
          <w:lang w:val="en-GB"/>
        </w:rPr>
        <w:t>will join</w:t>
      </w:r>
      <w:r w:rsidR="00DB0EDA">
        <w:rPr>
          <w:sz w:val="20"/>
          <w:szCs w:val="20"/>
          <w:lang w:val="en-GB"/>
        </w:rPr>
        <w:t>tly administer the process together with the respective partners.</w:t>
      </w:r>
    </w:p>
    <w:p w:rsidR="00520763" w:rsidRPr="00237DAD" w:rsidRDefault="00520763" w:rsidP="00A933C1">
      <w:pPr>
        <w:spacing w:after="120"/>
        <w:jc w:val="both"/>
        <w:rPr>
          <w:sz w:val="20"/>
          <w:szCs w:val="20"/>
          <w:lang w:val="en-GB"/>
        </w:rPr>
      </w:pPr>
      <w:r w:rsidRPr="00237DAD">
        <w:rPr>
          <w:sz w:val="20"/>
          <w:szCs w:val="20"/>
          <w:lang w:val="en-GB"/>
        </w:rPr>
        <w:t xml:space="preserve">The timeline for the whole communication strategy will preliminarily be from May 2018 until </w:t>
      </w:r>
      <w:r w:rsidR="00DB0EDA">
        <w:rPr>
          <w:sz w:val="20"/>
          <w:szCs w:val="20"/>
          <w:lang w:val="en-GB"/>
        </w:rPr>
        <w:t>the end of</w:t>
      </w:r>
      <w:r w:rsidRPr="00237DAD">
        <w:rPr>
          <w:sz w:val="20"/>
          <w:szCs w:val="20"/>
          <w:lang w:val="en-GB"/>
        </w:rPr>
        <w:t xml:space="preserve"> 2019. The kick-off event of the implementation process of this campaign </w:t>
      </w:r>
      <w:r w:rsidR="00DB0EDA">
        <w:rPr>
          <w:sz w:val="20"/>
          <w:szCs w:val="20"/>
          <w:lang w:val="en-GB"/>
        </w:rPr>
        <w:t xml:space="preserve">was </w:t>
      </w:r>
      <w:r w:rsidRPr="00237DAD">
        <w:rPr>
          <w:sz w:val="20"/>
          <w:szCs w:val="20"/>
          <w:lang w:val="en-GB"/>
        </w:rPr>
        <w:t xml:space="preserve">the Biodiversity Day on 22.05.2018. </w:t>
      </w:r>
      <w:r w:rsidR="00DB0EDA">
        <w:rPr>
          <w:sz w:val="20"/>
          <w:szCs w:val="20"/>
          <w:lang w:val="en-GB"/>
        </w:rPr>
        <w:t xml:space="preserve">A </w:t>
      </w:r>
      <w:r w:rsidRPr="00237DAD">
        <w:rPr>
          <w:sz w:val="20"/>
          <w:szCs w:val="20"/>
          <w:lang w:val="en-GB"/>
        </w:rPr>
        <w:t>non-fixed budget for the im</w:t>
      </w:r>
      <w:r w:rsidR="00913737" w:rsidRPr="00237DAD">
        <w:rPr>
          <w:sz w:val="20"/>
          <w:szCs w:val="20"/>
          <w:lang w:val="en-GB"/>
        </w:rPr>
        <w:t xml:space="preserve">plementation of this strategy until </w:t>
      </w:r>
      <w:r w:rsidR="006D2762">
        <w:rPr>
          <w:sz w:val="20"/>
          <w:szCs w:val="20"/>
          <w:lang w:val="en-GB"/>
        </w:rPr>
        <w:t xml:space="preserve">November </w:t>
      </w:r>
      <w:r w:rsidR="00913737" w:rsidRPr="00237DAD">
        <w:rPr>
          <w:sz w:val="20"/>
          <w:szCs w:val="20"/>
          <w:lang w:val="en-GB"/>
        </w:rPr>
        <w:t>2019 will</w:t>
      </w:r>
      <w:r w:rsidRPr="00237DAD">
        <w:rPr>
          <w:sz w:val="20"/>
          <w:szCs w:val="20"/>
          <w:lang w:val="en-GB"/>
        </w:rPr>
        <w:t xml:space="preserve"> be available from the GIZ.</w:t>
      </w:r>
    </w:p>
    <w:p w:rsidR="00520763" w:rsidRPr="00484FA0" w:rsidRDefault="00520763" w:rsidP="00484FA0">
      <w:pPr>
        <w:pStyle w:val="Heading1"/>
        <w:keepNext w:val="0"/>
        <w:keepLines w:val="0"/>
        <w:numPr>
          <w:ilvl w:val="0"/>
          <w:numId w:val="3"/>
        </w:numPr>
        <w:spacing w:before="480"/>
        <w:ind w:left="360"/>
        <w:jc w:val="both"/>
        <w:rPr>
          <w:b/>
          <w:color w:val="000000" w:themeColor="text1"/>
          <w:sz w:val="24"/>
          <w:szCs w:val="24"/>
          <w:lang w:val="en-GB"/>
        </w:rPr>
      </w:pPr>
      <w:bookmarkStart w:id="8" w:name="_xt2z7v1f7aem" w:colFirst="0" w:colLast="0"/>
      <w:bookmarkEnd w:id="8"/>
      <w:r w:rsidRPr="00484FA0">
        <w:rPr>
          <w:b/>
          <w:color w:val="000000" w:themeColor="text1"/>
          <w:sz w:val="24"/>
          <w:szCs w:val="24"/>
          <w:lang w:val="en-GB"/>
        </w:rPr>
        <w:t>Participation of strategic groups</w:t>
      </w:r>
    </w:p>
    <w:p w:rsidR="00EE53CF" w:rsidRPr="00D15F41" w:rsidRDefault="00520763" w:rsidP="00484FA0">
      <w:pPr>
        <w:spacing w:after="120"/>
        <w:jc w:val="both"/>
        <w:rPr>
          <w:sz w:val="20"/>
          <w:szCs w:val="20"/>
          <w:lang w:val="en-GB"/>
        </w:rPr>
      </w:pPr>
      <w:r w:rsidRPr="00D15F41">
        <w:rPr>
          <w:sz w:val="20"/>
          <w:szCs w:val="20"/>
          <w:lang w:val="en-GB"/>
        </w:rPr>
        <w:t xml:space="preserve">The main partner for this communication strategy is the </w:t>
      </w:r>
      <w:r w:rsidRPr="00D15F41">
        <w:rPr>
          <w:color w:val="C00000"/>
          <w:sz w:val="20"/>
          <w:szCs w:val="20"/>
          <w:lang w:val="en-GB"/>
        </w:rPr>
        <w:t>Tbilisi City Hall</w:t>
      </w:r>
      <w:r w:rsidRPr="00D15F41">
        <w:rPr>
          <w:sz w:val="20"/>
          <w:szCs w:val="20"/>
          <w:lang w:val="en-GB"/>
        </w:rPr>
        <w:t xml:space="preserve">. Therefore, it is also expected that the Tbilisi Zoo and the Botanical Garden of Tbilisi will be involved in the implementation process of this communication strategy. </w:t>
      </w:r>
      <w:r w:rsidR="006B3847" w:rsidRPr="00D15F41">
        <w:rPr>
          <w:sz w:val="20"/>
          <w:szCs w:val="20"/>
          <w:lang w:val="en-GB"/>
        </w:rPr>
        <w:t>Moreover</w:t>
      </w:r>
      <w:r w:rsidRPr="00D15F41">
        <w:rPr>
          <w:sz w:val="20"/>
          <w:szCs w:val="20"/>
          <w:lang w:val="en-GB"/>
        </w:rPr>
        <w:t xml:space="preserve">, the management unit </w:t>
      </w:r>
      <w:r w:rsidR="006B3847" w:rsidRPr="00D15F41">
        <w:rPr>
          <w:sz w:val="20"/>
          <w:szCs w:val="20"/>
          <w:lang w:val="en-GB"/>
        </w:rPr>
        <w:t>aims at involving</w:t>
      </w:r>
      <w:r w:rsidRPr="00D15F41">
        <w:rPr>
          <w:sz w:val="20"/>
          <w:szCs w:val="20"/>
          <w:lang w:val="en-GB"/>
        </w:rPr>
        <w:t xml:space="preserve"> other partners </w:t>
      </w:r>
      <w:r w:rsidR="006B3847" w:rsidRPr="00D15F41">
        <w:rPr>
          <w:sz w:val="20"/>
          <w:szCs w:val="20"/>
          <w:lang w:val="en-GB"/>
        </w:rPr>
        <w:t>such as</w:t>
      </w:r>
      <w:r w:rsidRPr="00D15F41">
        <w:rPr>
          <w:sz w:val="20"/>
          <w:szCs w:val="20"/>
          <w:lang w:val="en-GB"/>
        </w:rPr>
        <w:t xml:space="preserve"> active NGOs in Tbilisi. A kick-off meeting took already place on 23</w:t>
      </w:r>
      <w:r w:rsidR="008D4257" w:rsidRPr="00D15F41">
        <w:rPr>
          <w:sz w:val="20"/>
          <w:szCs w:val="20"/>
          <w:lang w:val="en-GB"/>
        </w:rPr>
        <w:t xml:space="preserve"> </w:t>
      </w:r>
      <w:r w:rsidR="00D15F41" w:rsidRPr="00D15F41">
        <w:rPr>
          <w:sz w:val="20"/>
          <w:szCs w:val="20"/>
          <w:lang w:val="en-GB"/>
        </w:rPr>
        <w:t>March</w:t>
      </w:r>
      <w:r w:rsidR="008D4257" w:rsidRPr="00D15F41">
        <w:rPr>
          <w:sz w:val="20"/>
          <w:szCs w:val="20"/>
          <w:lang w:val="en-GB"/>
        </w:rPr>
        <w:t xml:space="preserve"> </w:t>
      </w:r>
      <w:r w:rsidRPr="00D15F41">
        <w:rPr>
          <w:sz w:val="20"/>
          <w:szCs w:val="20"/>
          <w:lang w:val="en-GB"/>
        </w:rPr>
        <w:t xml:space="preserve">2018 </w:t>
      </w:r>
      <w:proofErr w:type="gramStart"/>
      <w:r w:rsidRPr="00D15F41">
        <w:rPr>
          <w:sz w:val="20"/>
          <w:szCs w:val="20"/>
          <w:lang w:val="en-GB"/>
        </w:rPr>
        <w:t>in order to</w:t>
      </w:r>
      <w:proofErr w:type="gramEnd"/>
      <w:r w:rsidRPr="00D15F41">
        <w:rPr>
          <w:sz w:val="20"/>
          <w:szCs w:val="20"/>
          <w:lang w:val="en-GB"/>
        </w:rPr>
        <w:t xml:space="preserve"> create synergies among important NGOs in Tbilisi. Participants were represent</w:t>
      </w:r>
      <w:r w:rsidR="00913737" w:rsidRPr="00D15F41">
        <w:rPr>
          <w:sz w:val="20"/>
          <w:szCs w:val="20"/>
          <w:lang w:val="en-GB"/>
        </w:rPr>
        <w:t xml:space="preserve">atives from </w:t>
      </w:r>
      <w:hyperlink r:id="rId11" w:history="1">
        <w:r w:rsidR="00913737" w:rsidRPr="006D2762">
          <w:rPr>
            <w:rStyle w:val="Hyperlink"/>
            <w:sz w:val="20"/>
            <w:szCs w:val="20"/>
            <w:lang w:val="en-GB"/>
          </w:rPr>
          <w:t>National Geographic</w:t>
        </w:r>
        <w:r w:rsidRPr="006D2762">
          <w:rPr>
            <w:rStyle w:val="Hyperlink"/>
            <w:sz w:val="20"/>
            <w:szCs w:val="20"/>
            <w:lang w:val="en-GB"/>
          </w:rPr>
          <w:t xml:space="preserve"> Georgia</w:t>
        </w:r>
      </w:hyperlink>
      <w:r w:rsidRPr="00D15F41">
        <w:rPr>
          <w:sz w:val="20"/>
          <w:szCs w:val="20"/>
          <w:lang w:val="en-GB"/>
        </w:rPr>
        <w:t xml:space="preserve">, </w:t>
      </w:r>
      <w:hyperlink r:id="rId12" w:history="1">
        <w:r w:rsidRPr="006D2762">
          <w:rPr>
            <w:rStyle w:val="Hyperlink"/>
            <w:sz w:val="20"/>
            <w:szCs w:val="20"/>
            <w:lang w:val="en-GB"/>
          </w:rPr>
          <w:t>SABUKO</w:t>
        </w:r>
      </w:hyperlink>
      <w:r w:rsidRPr="00D15F41">
        <w:rPr>
          <w:sz w:val="20"/>
          <w:szCs w:val="20"/>
          <w:lang w:val="en-GB"/>
        </w:rPr>
        <w:t xml:space="preserve"> </w:t>
      </w:r>
      <w:r w:rsidR="006B3847" w:rsidRPr="00D15F41">
        <w:rPr>
          <w:sz w:val="20"/>
          <w:szCs w:val="20"/>
          <w:lang w:val="en-GB"/>
        </w:rPr>
        <w:t>and</w:t>
      </w:r>
      <w:r w:rsidRPr="00D15F41">
        <w:rPr>
          <w:sz w:val="20"/>
          <w:szCs w:val="20"/>
          <w:lang w:val="en-GB"/>
        </w:rPr>
        <w:t xml:space="preserve"> </w:t>
      </w:r>
      <w:hyperlink r:id="rId13" w:history="1">
        <w:r w:rsidRPr="006D2762">
          <w:rPr>
            <w:rStyle w:val="Hyperlink"/>
            <w:sz w:val="20"/>
            <w:szCs w:val="20"/>
            <w:lang w:val="en-GB"/>
          </w:rPr>
          <w:t>EcoVision</w:t>
        </w:r>
      </w:hyperlink>
      <w:r w:rsidRPr="00D15F41">
        <w:rPr>
          <w:sz w:val="20"/>
          <w:szCs w:val="20"/>
          <w:lang w:val="en-GB"/>
        </w:rPr>
        <w:t xml:space="preserve">. </w:t>
      </w:r>
      <w:r w:rsidR="006B3847" w:rsidRPr="00D15F41">
        <w:rPr>
          <w:sz w:val="20"/>
          <w:szCs w:val="20"/>
          <w:lang w:val="en-GB"/>
        </w:rPr>
        <w:t>All the mentioned</w:t>
      </w:r>
      <w:r w:rsidR="008D4257" w:rsidRPr="00D15F41">
        <w:rPr>
          <w:sz w:val="20"/>
          <w:szCs w:val="20"/>
          <w:lang w:val="en-GB"/>
        </w:rPr>
        <w:t>, and additional,</w:t>
      </w:r>
      <w:r w:rsidR="006B3847" w:rsidRPr="00D15F41">
        <w:rPr>
          <w:sz w:val="20"/>
          <w:szCs w:val="20"/>
          <w:lang w:val="en-GB"/>
        </w:rPr>
        <w:t xml:space="preserve"> organizations joined a </w:t>
      </w:r>
      <w:r w:rsidR="006B3847" w:rsidRPr="00D15F41">
        <w:rPr>
          <w:color w:val="C00000"/>
          <w:sz w:val="20"/>
          <w:szCs w:val="20"/>
          <w:lang w:val="en-GB"/>
        </w:rPr>
        <w:t>workshop on public awareness raising</w:t>
      </w:r>
      <w:r w:rsidR="006B3847" w:rsidRPr="00D15F41">
        <w:rPr>
          <w:sz w:val="20"/>
          <w:szCs w:val="20"/>
          <w:lang w:val="en-GB"/>
        </w:rPr>
        <w:t xml:space="preserve"> at the Tbilisi Botanical Institute in April 2018. </w:t>
      </w:r>
      <w:r w:rsidR="00783568" w:rsidRPr="00D15F41">
        <w:rPr>
          <w:sz w:val="20"/>
          <w:szCs w:val="20"/>
          <w:lang w:val="en-GB"/>
        </w:rPr>
        <w:t xml:space="preserve">This workshop functioned as a </w:t>
      </w:r>
      <w:r w:rsidR="00783568" w:rsidRPr="00D15F41">
        <w:rPr>
          <w:color w:val="C00000"/>
          <w:sz w:val="20"/>
          <w:szCs w:val="20"/>
          <w:lang w:val="en-GB"/>
        </w:rPr>
        <w:t>nucleus</w:t>
      </w:r>
      <w:r w:rsidR="00783568" w:rsidRPr="00D15F41">
        <w:rPr>
          <w:sz w:val="20"/>
          <w:szCs w:val="20"/>
          <w:lang w:val="en-GB"/>
        </w:rPr>
        <w:t xml:space="preserve"> for the communication strategy in question and, possibly, its management unit. </w:t>
      </w:r>
      <w:r w:rsidR="006B3847" w:rsidRPr="00D15F41">
        <w:rPr>
          <w:sz w:val="20"/>
          <w:szCs w:val="20"/>
          <w:lang w:val="en-GB"/>
        </w:rPr>
        <w:t>In a</w:t>
      </w:r>
      <w:r w:rsidRPr="00D15F41">
        <w:rPr>
          <w:sz w:val="20"/>
          <w:szCs w:val="20"/>
          <w:lang w:val="en-GB"/>
        </w:rPr>
        <w:t xml:space="preserve">ddition, the </w:t>
      </w:r>
      <w:r w:rsidR="00465A6A">
        <w:rPr>
          <w:sz w:val="20"/>
          <w:szCs w:val="20"/>
          <w:lang w:val="en-GB"/>
        </w:rPr>
        <w:t xml:space="preserve">NGO </w:t>
      </w:r>
      <w:hyperlink r:id="rId14" w:history="1">
        <w:r w:rsidR="00465A6A" w:rsidRPr="006D2762">
          <w:rPr>
            <w:rStyle w:val="Hyperlink"/>
            <w:sz w:val="20"/>
            <w:szCs w:val="20"/>
            <w:lang w:val="en-GB"/>
          </w:rPr>
          <w:t>SEED</w:t>
        </w:r>
      </w:hyperlink>
      <w:r w:rsidR="00465A6A">
        <w:rPr>
          <w:sz w:val="20"/>
          <w:szCs w:val="20"/>
          <w:lang w:val="en-GB"/>
        </w:rPr>
        <w:t xml:space="preserve"> and the </w:t>
      </w:r>
      <w:r w:rsidR="006D2762">
        <w:rPr>
          <w:sz w:val="20"/>
          <w:szCs w:val="20"/>
          <w:lang w:val="en-GB"/>
        </w:rPr>
        <w:t xml:space="preserve">film production company </w:t>
      </w:r>
      <w:hyperlink r:id="rId15" w:history="1">
        <w:r w:rsidR="006D2762" w:rsidRPr="006D2762">
          <w:rPr>
            <w:rStyle w:val="Hyperlink"/>
            <w:sz w:val="20"/>
            <w:szCs w:val="20"/>
            <w:lang w:val="en-GB"/>
          </w:rPr>
          <w:t>Eco Films</w:t>
        </w:r>
      </w:hyperlink>
      <w:r w:rsidR="006D2762">
        <w:rPr>
          <w:sz w:val="20"/>
          <w:szCs w:val="20"/>
          <w:lang w:val="en-GB"/>
        </w:rPr>
        <w:t xml:space="preserve"> have joined this communication strategy during the summer and autumn of 2018. </w:t>
      </w:r>
      <w:r w:rsidR="006B3847" w:rsidRPr="00D15F41">
        <w:rPr>
          <w:sz w:val="20"/>
          <w:szCs w:val="20"/>
          <w:lang w:val="en-GB"/>
        </w:rPr>
        <w:t>O</w:t>
      </w:r>
      <w:r w:rsidRPr="00D15F41">
        <w:rPr>
          <w:sz w:val="20"/>
          <w:szCs w:val="20"/>
          <w:lang w:val="en-GB"/>
        </w:rPr>
        <w:t xml:space="preserve">ther partners </w:t>
      </w:r>
      <w:r w:rsidR="006B3847" w:rsidRPr="00D15F41">
        <w:rPr>
          <w:sz w:val="20"/>
          <w:szCs w:val="20"/>
          <w:lang w:val="en-GB"/>
        </w:rPr>
        <w:t>are</w:t>
      </w:r>
      <w:r w:rsidR="006D2762">
        <w:rPr>
          <w:sz w:val="20"/>
          <w:szCs w:val="20"/>
          <w:lang w:val="en-GB"/>
        </w:rPr>
        <w:t xml:space="preserve"> still</w:t>
      </w:r>
      <w:r w:rsidR="006B3847" w:rsidRPr="00D15F41">
        <w:rPr>
          <w:sz w:val="20"/>
          <w:szCs w:val="20"/>
          <w:lang w:val="en-GB"/>
        </w:rPr>
        <w:t xml:space="preserve"> welcome</w:t>
      </w:r>
      <w:r w:rsidR="006D2762">
        <w:rPr>
          <w:sz w:val="20"/>
          <w:szCs w:val="20"/>
          <w:lang w:val="en-GB"/>
        </w:rPr>
        <w:t>d</w:t>
      </w:r>
      <w:r w:rsidR="006B3847" w:rsidRPr="00D15F41">
        <w:rPr>
          <w:sz w:val="20"/>
          <w:szCs w:val="20"/>
          <w:lang w:val="en-GB"/>
        </w:rPr>
        <w:t xml:space="preserve"> to join the</w:t>
      </w:r>
      <w:r w:rsidRPr="00D15F41">
        <w:rPr>
          <w:sz w:val="20"/>
          <w:szCs w:val="20"/>
          <w:lang w:val="en-GB"/>
        </w:rPr>
        <w:t xml:space="preserve"> c</w:t>
      </w:r>
      <w:r w:rsidR="006B3847" w:rsidRPr="00D15F41">
        <w:rPr>
          <w:sz w:val="20"/>
          <w:szCs w:val="20"/>
          <w:lang w:val="en-GB"/>
        </w:rPr>
        <w:t>ommunication strategy at a later stage</w:t>
      </w:r>
      <w:r w:rsidRPr="00D15F41">
        <w:rPr>
          <w:sz w:val="20"/>
          <w:szCs w:val="20"/>
          <w:lang w:val="en-GB"/>
        </w:rPr>
        <w:t>.</w:t>
      </w:r>
      <w:bookmarkStart w:id="9" w:name="_660qt8r9wzrn" w:colFirst="0" w:colLast="0"/>
      <w:bookmarkEnd w:id="9"/>
    </w:p>
    <w:p w:rsidR="00520763" w:rsidRPr="00484FA0" w:rsidRDefault="00520763" w:rsidP="00484FA0">
      <w:pPr>
        <w:pStyle w:val="Heading1"/>
        <w:keepNext w:val="0"/>
        <w:keepLines w:val="0"/>
        <w:numPr>
          <w:ilvl w:val="0"/>
          <w:numId w:val="3"/>
        </w:numPr>
        <w:spacing w:before="480"/>
        <w:ind w:left="360"/>
        <w:jc w:val="both"/>
        <w:rPr>
          <w:b/>
          <w:color w:val="000000" w:themeColor="text1"/>
          <w:sz w:val="24"/>
          <w:szCs w:val="24"/>
          <w:lang w:val="en-GB"/>
        </w:rPr>
      </w:pPr>
      <w:r w:rsidRPr="00484FA0">
        <w:rPr>
          <w:b/>
          <w:color w:val="000000" w:themeColor="text1"/>
          <w:sz w:val="24"/>
          <w:szCs w:val="24"/>
          <w:lang w:val="en-GB"/>
        </w:rPr>
        <w:t>Media selection and mix</w:t>
      </w:r>
    </w:p>
    <w:p w:rsidR="00520763" w:rsidRDefault="00520763" w:rsidP="00A933C1">
      <w:pPr>
        <w:spacing w:after="120"/>
        <w:jc w:val="both"/>
        <w:rPr>
          <w:sz w:val="20"/>
          <w:szCs w:val="20"/>
          <w:lang w:val="en-GB"/>
        </w:rPr>
      </w:pPr>
      <w:r w:rsidRPr="00237DAD">
        <w:rPr>
          <w:sz w:val="20"/>
          <w:szCs w:val="20"/>
          <w:lang w:val="en-GB"/>
        </w:rPr>
        <w:t>Th</w:t>
      </w:r>
      <w:r w:rsidR="008D4257">
        <w:rPr>
          <w:sz w:val="20"/>
          <w:szCs w:val="20"/>
          <w:lang w:val="en-GB"/>
        </w:rPr>
        <w:t>e</w:t>
      </w:r>
      <w:r w:rsidRPr="00237DAD">
        <w:rPr>
          <w:sz w:val="20"/>
          <w:szCs w:val="20"/>
          <w:lang w:val="en-GB"/>
        </w:rPr>
        <w:t xml:space="preserve"> communication strategy </w:t>
      </w:r>
      <w:r w:rsidR="008D4257">
        <w:rPr>
          <w:sz w:val="20"/>
          <w:szCs w:val="20"/>
          <w:lang w:val="en-GB"/>
        </w:rPr>
        <w:t xml:space="preserve">mainly </w:t>
      </w:r>
      <w:r w:rsidR="008D4257" w:rsidRPr="00237DAD">
        <w:rPr>
          <w:sz w:val="20"/>
          <w:szCs w:val="20"/>
          <w:lang w:val="en-GB"/>
        </w:rPr>
        <w:t>focus</w:t>
      </w:r>
      <w:r w:rsidR="008D4257">
        <w:rPr>
          <w:sz w:val="20"/>
          <w:szCs w:val="20"/>
          <w:lang w:val="en-GB"/>
        </w:rPr>
        <w:t>es</w:t>
      </w:r>
      <w:r w:rsidR="008D4257" w:rsidRPr="00237DAD">
        <w:rPr>
          <w:sz w:val="20"/>
          <w:szCs w:val="20"/>
          <w:lang w:val="en-GB"/>
        </w:rPr>
        <w:t xml:space="preserve"> on </w:t>
      </w:r>
      <w:r w:rsidR="008D4257" w:rsidRPr="00783568">
        <w:rPr>
          <w:sz w:val="20"/>
          <w:szCs w:val="20"/>
          <w:lang w:val="en-GB"/>
        </w:rPr>
        <w:t>knowledge increases and environmentally friendly attitude changes of selected target groups about value of biodiversity in Tbilisi</w:t>
      </w:r>
      <w:r w:rsidRPr="00783568">
        <w:rPr>
          <w:sz w:val="20"/>
          <w:szCs w:val="20"/>
          <w:lang w:val="en-GB"/>
        </w:rPr>
        <w:t xml:space="preserve">. </w:t>
      </w:r>
      <w:r w:rsidR="008D4257" w:rsidRPr="00783568">
        <w:rPr>
          <w:sz w:val="20"/>
          <w:szCs w:val="20"/>
          <w:lang w:val="en-GB"/>
        </w:rPr>
        <w:t>T</w:t>
      </w:r>
      <w:r w:rsidRPr="00783568">
        <w:rPr>
          <w:sz w:val="20"/>
          <w:szCs w:val="20"/>
          <w:lang w:val="en-GB"/>
        </w:rPr>
        <w:t>he knowledge of our target groups about the value of urban biodiversity</w:t>
      </w:r>
      <w:r w:rsidR="008D4257" w:rsidRPr="00783568">
        <w:rPr>
          <w:sz w:val="20"/>
          <w:szCs w:val="20"/>
          <w:lang w:val="en-GB"/>
        </w:rPr>
        <w:t xml:space="preserve"> is estimated as</w:t>
      </w:r>
      <w:r w:rsidRPr="00783568">
        <w:rPr>
          <w:sz w:val="20"/>
          <w:szCs w:val="20"/>
          <w:lang w:val="en-GB"/>
        </w:rPr>
        <w:t xml:space="preserve"> low to medium. That’s why the </w:t>
      </w:r>
      <w:r w:rsidRPr="00D15F41">
        <w:rPr>
          <w:sz w:val="20"/>
          <w:szCs w:val="20"/>
          <w:lang w:val="en-GB"/>
        </w:rPr>
        <w:t>main approach will be informative</w:t>
      </w:r>
      <w:r w:rsidR="008D4257" w:rsidRPr="00D15F41">
        <w:rPr>
          <w:sz w:val="20"/>
          <w:szCs w:val="20"/>
          <w:lang w:val="en-GB"/>
        </w:rPr>
        <w:t xml:space="preserve"> and motivational</w:t>
      </w:r>
      <w:r w:rsidRPr="00D15F41">
        <w:rPr>
          <w:sz w:val="20"/>
          <w:szCs w:val="20"/>
          <w:lang w:val="en-GB"/>
        </w:rPr>
        <w:t xml:space="preserve"> </w:t>
      </w:r>
      <w:proofErr w:type="gramStart"/>
      <w:r w:rsidRPr="00D15F41">
        <w:rPr>
          <w:sz w:val="20"/>
          <w:szCs w:val="20"/>
          <w:lang w:val="en-GB"/>
        </w:rPr>
        <w:t>in order to</w:t>
      </w:r>
      <w:proofErr w:type="gramEnd"/>
      <w:r w:rsidRPr="00D15F41">
        <w:rPr>
          <w:sz w:val="20"/>
          <w:szCs w:val="20"/>
          <w:lang w:val="en-GB"/>
        </w:rPr>
        <w:t xml:space="preserve"> create awareness focusing on the </w:t>
      </w:r>
      <w:r w:rsidRPr="00D15F41">
        <w:rPr>
          <w:color w:val="C00000"/>
          <w:sz w:val="20"/>
          <w:szCs w:val="20"/>
          <w:lang w:val="en-GB"/>
        </w:rPr>
        <w:t>‘What’ and ‘Why’</w:t>
      </w:r>
      <w:r w:rsidRPr="00D15F41">
        <w:rPr>
          <w:sz w:val="20"/>
          <w:szCs w:val="20"/>
          <w:lang w:val="en-GB"/>
        </w:rPr>
        <w:t xml:space="preserve"> questions. The </w:t>
      </w:r>
      <w:r w:rsidRPr="00D15F41">
        <w:rPr>
          <w:color w:val="C00000"/>
          <w:sz w:val="20"/>
          <w:szCs w:val="20"/>
          <w:lang w:val="en-GB"/>
        </w:rPr>
        <w:t>communication channels</w:t>
      </w:r>
      <w:r w:rsidRPr="00D15F41">
        <w:rPr>
          <w:sz w:val="20"/>
          <w:szCs w:val="20"/>
          <w:lang w:val="en-GB"/>
        </w:rPr>
        <w:t xml:space="preserve"> will be mainly </w:t>
      </w:r>
      <w:r w:rsidRPr="00D15F41">
        <w:rPr>
          <w:color w:val="C00000"/>
          <w:sz w:val="20"/>
          <w:szCs w:val="20"/>
          <w:lang w:val="en-GB"/>
        </w:rPr>
        <w:t>mass media</w:t>
      </w:r>
      <w:r w:rsidRPr="00D15F41">
        <w:rPr>
          <w:sz w:val="20"/>
          <w:szCs w:val="20"/>
          <w:lang w:val="en-GB"/>
        </w:rPr>
        <w:t xml:space="preserve"> and to </w:t>
      </w:r>
      <w:r w:rsidRPr="00D15F41">
        <w:rPr>
          <w:color w:val="auto"/>
          <w:sz w:val="20"/>
          <w:szCs w:val="20"/>
          <w:lang w:val="en-GB"/>
        </w:rPr>
        <w:t>some extent</w:t>
      </w:r>
      <w:r w:rsidRPr="00D15F41">
        <w:rPr>
          <w:color w:val="C00000"/>
          <w:sz w:val="20"/>
          <w:szCs w:val="20"/>
          <w:lang w:val="en-GB"/>
        </w:rPr>
        <w:t xml:space="preserve"> group media</w:t>
      </w:r>
      <w:r w:rsidRPr="00D15F41">
        <w:rPr>
          <w:sz w:val="20"/>
          <w:szCs w:val="20"/>
          <w:lang w:val="en-GB"/>
        </w:rPr>
        <w:t xml:space="preserve">. The following media mix is </w:t>
      </w:r>
      <w:r w:rsidR="008D4257" w:rsidRPr="00D15F41">
        <w:rPr>
          <w:sz w:val="20"/>
          <w:szCs w:val="20"/>
          <w:lang w:val="en-GB"/>
        </w:rPr>
        <w:t>currently</w:t>
      </w:r>
      <w:r w:rsidRPr="00D15F41">
        <w:rPr>
          <w:sz w:val="20"/>
          <w:szCs w:val="20"/>
          <w:lang w:val="en-GB"/>
        </w:rPr>
        <w:t xml:space="preserve"> planned as part of th</w:t>
      </w:r>
      <w:r w:rsidR="008D4257" w:rsidRPr="00D15F41">
        <w:rPr>
          <w:sz w:val="20"/>
          <w:szCs w:val="20"/>
          <w:lang w:val="en-GB"/>
        </w:rPr>
        <w:t>e</w:t>
      </w:r>
      <w:r w:rsidRPr="00D15F41">
        <w:rPr>
          <w:sz w:val="20"/>
          <w:szCs w:val="20"/>
          <w:lang w:val="en-GB"/>
        </w:rPr>
        <w:t xml:space="preserve"> communication strategy. </w:t>
      </w:r>
      <w:r w:rsidR="008D4257" w:rsidRPr="00D15F41">
        <w:rPr>
          <w:sz w:val="20"/>
          <w:szCs w:val="20"/>
          <w:lang w:val="en-GB"/>
        </w:rPr>
        <w:t>Additional</w:t>
      </w:r>
      <w:r w:rsidRPr="00D15F41">
        <w:rPr>
          <w:sz w:val="20"/>
          <w:szCs w:val="20"/>
          <w:lang w:val="en-GB"/>
        </w:rPr>
        <w:t xml:space="preserve"> media</w:t>
      </w:r>
      <w:r w:rsidR="008D4257" w:rsidRPr="00D15F41">
        <w:rPr>
          <w:sz w:val="20"/>
          <w:szCs w:val="20"/>
          <w:lang w:val="en-GB"/>
        </w:rPr>
        <w:t>, educational materials and communication channels may be</w:t>
      </w:r>
      <w:r w:rsidRPr="00D15F41">
        <w:rPr>
          <w:sz w:val="20"/>
          <w:szCs w:val="20"/>
          <w:lang w:val="en-GB"/>
        </w:rPr>
        <w:t xml:space="preserve"> select</w:t>
      </w:r>
      <w:r w:rsidR="008D4257" w:rsidRPr="00D15F41">
        <w:rPr>
          <w:sz w:val="20"/>
          <w:szCs w:val="20"/>
          <w:lang w:val="en-GB"/>
        </w:rPr>
        <w:t>ed</w:t>
      </w:r>
      <w:r w:rsidRPr="00D15F41">
        <w:rPr>
          <w:sz w:val="20"/>
          <w:szCs w:val="20"/>
          <w:lang w:val="en-GB"/>
        </w:rPr>
        <w:t xml:space="preserve"> </w:t>
      </w:r>
      <w:r w:rsidR="008D4257" w:rsidRPr="00D15F41">
        <w:rPr>
          <w:sz w:val="20"/>
          <w:szCs w:val="20"/>
          <w:lang w:val="en-GB"/>
        </w:rPr>
        <w:t>in the process</w:t>
      </w:r>
      <w:r w:rsidRPr="00D15F41">
        <w:rPr>
          <w:sz w:val="20"/>
          <w:szCs w:val="20"/>
          <w:lang w:val="en-GB"/>
        </w:rPr>
        <w:t xml:space="preserve"> ongoing conceptualization of this communication strategy.</w:t>
      </w:r>
    </w:p>
    <w:p w:rsidR="00F32631" w:rsidRDefault="00F32631" w:rsidP="00A933C1">
      <w:pPr>
        <w:spacing w:after="120"/>
        <w:jc w:val="both"/>
        <w:rPr>
          <w:sz w:val="20"/>
          <w:szCs w:val="20"/>
          <w:lang w:val="en-GB"/>
        </w:rPr>
      </w:pPr>
    </w:p>
    <w:p w:rsidR="00F32631" w:rsidRDefault="00F32631" w:rsidP="00A933C1">
      <w:pPr>
        <w:spacing w:after="120"/>
        <w:jc w:val="both"/>
        <w:rPr>
          <w:sz w:val="20"/>
          <w:szCs w:val="20"/>
          <w:lang w:val="en-GB"/>
        </w:rPr>
      </w:pPr>
    </w:p>
    <w:p w:rsidR="00F37A0C" w:rsidRPr="00CA0321" w:rsidRDefault="00F37A0C" w:rsidP="00F37A0C">
      <w:pPr>
        <w:numPr>
          <w:ilvl w:val="0"/>
          <w:numId w:val="1"/>
        </w:numPr>
        <w:spacing w:after="240"/>
        <w:ind w:left="360"/>
        <w:contextualSpacing/>
        <w:jc w:val="both"/>
        <w:rPr>
          <w:color w:val="000000" w:themeColor="text1"/>
          <w:sz w:val="20"/>
          <w:szCs w:val="20"/>
          <w:lang w:val="en-GB"/>
        </w:rPr>
      </w:pPr>
      <w:bookmarkStart w:id="10" w:name="_Hlk518047711"/>
      <w:r w:rsidRPr="00CA0321">
        <w:rPr>
          <w:b/>
          <w:color w:val="000000" w:themeColor="text1"/>
          <w:sz w:val="20"/>
          <w:szCs w:val="20"/>
          <w:lang w:val="en-GB"/>
        </w:rPr>
        <w:lastRenderedPageBreak/>
        <w:t>Nature Walks</w:t>
      </w:r>
      <w:r w:rsidR="006968DF" w:rsidRPr="00CA0321">
        <w:rPr>
          <w:b/>
          <w:color w:val="000000" w:themeColor="text1"/>
          <w:sz w:val="20"/>
          <w:szCs w:val="20"/>
          <w:lang w:val="en-GB"/>
        </w:rPr>
        <w:t xml:space="preserve"> (Tbilisi City Hall)</w:t>
      </w:r>
    </w:p>
    <w:p w:rsidR="006D0826" w:rsidRPr="006D0826" w:rsidRDefault="00F37A0C" w:rsidP="006D0826">
      <w:pPr>
        <w:spacing w:before="360" w:after="120"/>
        <w:jc w:val="both"/>
        <w:rPr>
          <w:sz w:val="20"/>
          <w:szCs w:val="20"/>
          <w:lang w:val="en-GB"/>
        </w:rPr>
      </w:pPr>
      <w:r w:rsidRPr="00CA0321">
        <w:rPr>
          <w:sz w:val="20"/>
          <w:szCs w:val="20"/>
          <w:lang w:val="en-GB"/>
        </w:rPr>
        <w:t xml:space="preserve">Several Nature Walks regarding the discovery of urban biodiversity took place around </w:t>
      </w:r>
      <w:r w:rsidRPr="00CA0321">
        <w:rPr>
          <w:color w:val="C00000"/>
          <w:sz w:val="20"/>
          <w:szCs w:val="20"/>
          <w:lang w:val="en-GB"/>
        </w:rPr>
        <w:t xml:space="preserve">International </w:t>
      </w:r>
      <w:r w:rsidR="007D67B0">
        <w:rPr>
          <w:color w:val="C00000"/>
          <w:sz w:val="20"/>
          <w:szCs w:val="20"/>
          <w:lang w:val="en-GB"/>
        </w:rPr>
        <w:t>Day of Biological Diversity</w:t>
      </w:r>
      <w:r w:rsidRPr="00CA0321">
        <w:rPr>
          <w:sz w:val="20"/>
          <w:szCs w:val="20"/>
          <w:lang w:val="en-GB"/>
        </w:rPr>
        <w:t xml:space="preserve"> on 22 May 2018 in cooperation with the Tbilisi City Hall. These Nature Walks may be repeated during </w:t>
      </w:r>
      <w:r w:rsidRPr="00CA0321">
        <w:rPr>
          <w:color w:val="C00000"/>
          <w:sz w:val="20"/>
          <w:szCs w:val="20"/>
          <w:lang w:val="en-GB"/>
        </w:rPr>
        <w:t>autumn 2018</w:t>
      </w:r>
      <w:r w:rsidRPr="00CA0321">
        <w:rPr>
          <w:sz w:val="20"/>
          <w:szCs w:val="20"/>
          <w:lang w:val="en-GB"/>
        </w:rPr>
        <w:t xml:space="preserve"> and </w:t>
      </w:r>
      <w:r w:rsidRPr="00CA0321">
        <w:rPr>
          <w:color w:val="C00000"/>
          <w:sz w:val="20"/>
          <w:szCs w:val="20"/>
          <w:lang w:val="en-GB"/>
        </w:rPr>
        <w:t>2019</w:t>
      </w:r>
      <w:r w:rsidRPr="00CA0321">
        <w:rPr>
          <w:sz w:val="20"/>
          <w:szCs w:val="20"/>
          <w:lang w:val="en-GB"/>
        </w:rPr>
        <w:t xml:space="preserve">. The idea </w:t>
      </w:r>
      <w:r w:rsidR="006D0826">
        <w:rPr>
          <w:sz w:val="20"/>
          <w:szCs w:val="20"/>
          <w:lang w:val="en-GB"/>
        </w:rPr>
        <w:t>was</w:t>
      </w:r>
      <w:r w:rsidRPr="00CA0321">
        <w:rPr>
          <w:sz w:val="20"/>
          <w:szCs w:val="20"/>
          <w:lang w:val="en-GB"/>
        </w:rPr>
        <w:t xml:space="preserve"> to organize different ‘biodiversity groups’ throughout Tbilisi, each focused on different components of biodiversity: plants, birds</w:t>
      </w:r>
      <w:r w:rsidR="00592A9B" w:rsidRPr="00CA0321">
        <w:rPr>
          <w:rFonts w:ascii="Sylfaen" w:hAnsi="Sylfaen"/>
          <w:sz w:val="20"/>
          <w:szCs w:val="20"/>
          <w:lang w:val="ka-GE"/>
        </w:rPr>
        <w:t>,</w:t>
      </w:r>
      <w:r w:rsidR="00592A9B" w:rsidRPr="00CA0321">
        <w:rPr>
          <w:sz w:val="20"/>
          <w:szCs w:val="20"/>
          <w:lang w:val="en-US"/>
        </w:rPr>
        <w:t xml:space="preserve"> amphibians &amp; reptiles</w:t>
      </w:r>
      <w:r w:rsidR="00592A9B" w:rsidRPr="00CA0321">
        <w:rPr>
          <w:rFonts w:ascii="Sylfaen" w:hAnsi="Sylfaen"/>
          <w:sz w:val="20"/>
          <w:szCs w:val="20"/>
          <w:lang w:val="ka-GE"/>
        </w:rPr>
        <w:t>,</w:t>
      </w:r>
      <w:r w:rsidRPr="00CA0321">
        <w:rPr>
          <w:sz w:val="20"/>
          <w:szCs w:val="20"/>
          <w:lang w:val="en-GB"/>
        </w:rPr>
        <w:t xml:space="preserve"> ins</w:t>
      </w:r>
      <w:r w:rsidR="00592A9B" w:rsidRPr="00CA0321">
        <w:rPr>
          <w:sz w:val="20"/>
          <w:szCs w:val="20"/>
          <w:lang w:val="en-GB"/>
        </w:rPr>
        <w:t>ects and general biodiversity. E</w:t>
      </w:r>
      <w:r w:rsidR="00CB1D95" w:rsidRPr="00CA0321">
        <w:rPr>
          <w:sz w:val="20"/>
          <w:szCs w:val="20"/>
          <w:lang w:val="en-GB"/>
        </w:rPr>
        <w:t>ach group</w:t>
      </w:r>
      <w:r w:rsidR="006D0826">
        <w:rPr>
          <w:sz w:val="20"/>
          <w:szCs w:val="20"/>
          <w:lang w:val="en-GB"/>
        </w:rPr>
        <w:t xml:space="preserve"> was guided by an</w:t>
      </w:r>
      <w:r w:rsidRPr="00CA0321">
        <w:rPr>
          <w:sz w:val="20"/>
          <w:szCs w:val="20"/>
          <w:lang w:val="en-GB"/>
        </w:rPr>
        <w:t xml:space="preserve"> expert </w:t>
      </w:r>
      <w:r w:rsidR="006D0826">
        <w:rPr>
          <w:sz w:val="20"/>
          <w:szCs w:val="20"/>
          <w:lang w:val="en-GB"/>
        </w:rPr>
        <w:t xml:space="preserve">in the </w:t>
      </w:r>
      <w:proofErr w:type="gramStart"/>
      <w:r w:rsidR="006D0826">
        <w:rPr>
          <w:sz w:val="20"/>
          <w:szCs w:val="20"/>
          <w:lang w:val="en-GB"/>
        </w:rPr>
        <w:t>particular field</w:t>
      </w:r>
      <w:proofErr w:type="gramEnd"/>
      <w:r w:rsidR="006D0826">
        <w:rPr>
          <w:sz w:val="20"/>
          <w:szCs w:val="20"/>
          <w:lang w:val="en-GB"/>
        </w:rPr>
        <w:t>. Tbilisi’s c</w:t>
      </w:r>
      <w:r w:rsidRPr="00CA0321">
        <w:rPr>
          <w:sz w:val="20"/>
          <w:szCs w:val="20"/>
          <w:lang w:val="en-GB"/>
        </w:rPr>
        <w:t xml:space="preserve">itizens </w:t>
      </w:r>
      <w:r w:rsidR="006D0826">
        <w:rPr>
          <w:sz w:val="20"/>
          <w:szCs w:val="20"/>
          <w:lang w:val="en-GB"/>
        </w:rPr>
        <w:t>were</w:t>
      </w:r>
      <w:r w:rsidRPr="00CA0321">
        <w:rPr>
          <w:sz w:val="20"/>
          <w:szCs w:val="20"/>
          <w:lang w:val="en-GB"/>
        </w:rPr>
        <w:t xml:space="preserve"> invited to join these groups based on their interest. For each group a gathering station and time was announced in advance together with the invitation. The groups of citizens and experts had short walking tours on sites defined in advance and explored the urban biodiversity they came across. The leading experts provide</w:t>
      </w:r>
      <w:r w:rsidR="00CB1D95" w:rsidRPr="00CA0321">
        <w:rPr>
          <w:sz w:val="20"/>
          <w:szCs w:val="20"/>
          <w:lang w:val="en-GB"/>
        </w:rPr>
        <w:t>d</w:t>
      </w:r>
      <w:r w:rsidRPr="00CA0321">
        <w:rPr>
          <w:sz w:val="20"/>
          <w:szCs w:val="20"/>
          <w:lang w:val="en-GB"/>
        </w:rPr>
        <w:t xml:space="preserve"> </w:t>
      </w:r>
      <w:r w:rsidR="006D0826">
        <w:rPr>
          <w:sz w:val="20"/>
          <w:szCs w:val="20"/>
          <w:lang w:val="en-GB"/>
        </w:rPr>
        <w:t>educational</w:t>
      </w:r>
      <w:r w:rsidRPr="00CA0321">
        <w:rPr>
          <w:sz w:val="20"/>
          <w:szCs w:val="20"/>
          <w:lang w:val="en-GB"/>
        </w:rPr>
        <w:t xml:space="preserve"> </w:t>
      </w:r>
      <w:r w:rsidR="006D0826">
        <w:rPr>
          <w:sz w:val="20"/>
          <w:szCs w:val="20"/>
          <w:lang w:val="en-GB"/>
        </w:rPr>
        <w:t xml:space="preserve">&amp; scientific </w:t>
      </w:r>
      <w:r w:rsidRPr="00CA0321">
        <w:rPr>
          <w:sz w:val="20"/>
          <w:szCs w:val="20"/>
          <w:lang w:val="en-GB"/>
        </w:rPr>
        <w:t>information about th</w:t>
      </w:r>
      <w:r w:rsidR="00CB1D95" w:rsidRPr="00CA0321">
        <w:rPr>
          <w:sz w:val="20"/>
          <w:szCs w:val="20"/>
          <w:lang w:val="en-GB"/>
        </w:rPr>
        <w:t>e species found during the walks.</w:t>
      </w:r>
      <w:r w:rsidR="006D0826">
        <w:rPr>
          <w:sz w:val="20"/>
          <w:szCs w:val="20"/>
          <w:lang w:val="en-GB"/>
        </w:rPr>
        <w:t xml:space="preserve"> 13 walks were conducted during </w:t>
      </w:r>
      <w:r w:rsidR="006D0826" w:rsidRPr="006D0826">
        <w:rPr>
          <w:sz w:val="20"/>
          <w:szCs w:val="20"/>
          <w:lang w:val="en-GB"/>
        </w:rPr>
        <w:t>several weekends in May &amp; June (</w:t>
      </w:r>
      <w:r w:rsidR="006D0826">
        <w:rPr>
          <w:sz w:val="20"/>
          <w:szCs w:val="20"/>
          <w:lang w:val="en-GB"/>
        </w:rPr>
        <w:t xml:space="preserve">s. </w:t>
      </w:r>
      <w:r w:rsidR="006D0826" w:rsidRPr="006D0826">
        <w:rPr>
          <w:sz w:val="20"/>
          <w:szCs w:val="20"/>
          <w:lang w:val="en-GB"/>
        </w:rPr>
        <w:fldChar w:fldCharType="begin"/>
      </w:r>
      <w:r w:rsidR="006D0826" w:rsidRPr="006D0826">
        <w:rPr>
          <w:sz w:val="20"/>
          <w:szCs w:val="20"/>
          <w:lang w:val="en-GB"/>
        </w:rPr>
        <w:instrText xml:space="preserve"> REF _Ref518044441 \h </w:instrText>
      </w:r>
      <w:r w:rsidR="006D0826">
        <w:rPr>
          <w:sz w:val="20"/>
          <w:szCs w:val="20"/>
          <w:lang w:val="en-GB"/>
        </w:rPr>
        <w:instrText xml:space="preserve"> \* MERGEFORMAT </w:instrText>
      </w:r>
      <w:r w:rsidR="006D0826" w:rsidRPr="006D0826">
        <w:rPr>
          <w:sz w:val="20"/>
          <w:szCs w:val="20"/>
          <w:lang w:val="en-GB"/>
        </w:rPr>
      </w:r>
      <w:r w:rsidR="006D0826" w:rsidRPr="006D0826">
        <w:rPr>
          <w:sz w:val="20"/>
          <w:szCs w:val="20"/>
          <w:lang w:val="en-GB"/>
        </w:rPr>
        <w:fldChar w:fldCharType="separate"/>
      </w:r>
      <w:r w:rsidR="006D0826" w:rsidRPr="006D0826">
        <w:rPr>
          <w:sz w:val="20"/>
          <w:szCs w:val="20"/>
          <w:lang w:val="en-US"/>
        </w:rPr>
        <w:t xml:space="preserve">Table </w:t>
      </w:r>
      <w:r w:rsidR="006D0826" w:rsidRPr="006D0826">
        <w:rPr>
          <w:noProof/>
          <w:sz w:val="20"/>
          <w:szCs w:val="20"/>
          <w:lang w:val="en-US"/>
        </w:rPr>
        <w:t>1</w:t>
      </w:r>
      <w:r w:rsidR="006D0826" w:rsidRPr="006D0826">
        <w:rPr>
          <w:sz w:val="20"/>
          <w:szCs w:val="20"/>
          <w:lang w:val="en-GB"/>
        </w:rPr>
        <w:fldChar w:fldCharType="end"/>
      </w:r>
      <w:r w:rsidR="006D0826" w:rsidRPr="006D0826">
        <w:rPr>
          <w:sz w:val="20"/>
          <w:szCs w:val="20"/>
          <w:lang w:val="en-GB"/>
        </w:rPr>
        <w:t>)</w:t>
      </w:r>
      <w:r w:rsidR="006D0826">
        <w:rPr>
          <w:sz w:val="20"/>
          <w:szCs w:val="20"/>
          <w:lang w:val="en-GB"/>
        </w:rPr>
        <w:t>.</w:t>
      </w:r>
    </w:p>
    <w:p w:rsidR="006D0826" w:rsidRPr="00B927CE" w:rsidRDefault="006D0826" w:rsidP="006D0826">
      <w:pPr>
        <w:pStyle w:val="Caption"/>
        <w:keepNext/>
        <w:rPr>
          <w:sz w:val="16"/>
          <w:szCs w:val="16"/>
          <w:lang w:val="en-US"/>
        </w:rPr>
      </w:pPr>
      <w:bookmarkStart w:id="11" w:name="_Ref518044441"/>
      <w:r w:rsidRPr="00B927CE">
        <w:rPr>
          <w:sz w:val="16"/>
          <w:szCs w:val="16"/>
          <w:lang w:val="en-US"/>
        </w:rPr>
        <w:t xml:space="preserve">Table </w:t>
      </w:r>
      <w:r w:rsidRPr="00B927CE">
        <w:rPr>
          <w:sz w:val="16"/>
          <w:szCs w:val="16"/>
        </w:rPr>
        <w:fldChar w:fldCharType="begin"/>
      </w:r>
      <w:r w:rsidRPr="00B927CE">
        <w:rPr>
          <w:sz w:val="16"/>
          <w:szCs w:val="16"/>
          <w:lang w:val="en-US"/>
        </w:rPr>
        <w:instrText xml:space="preserve"> SEQ Table \* ARABIC </w:instrText>
      </w:r>
      <w:r w:rsidRPr="00B927CE">
        <w:rPr>
          <w:sz w:val="16"/>
          <w:szCs w:val="16"/>
        </w:rPr>
        <w:fldChar w:fldCharType="separate"/>
      </w:r>
      <w:r w:rsidRPr="00B927CE">
        <w:rPr>
          <w:noProof/>
          <w:sz w:val="16"/>
          <w:szCs w:val="16"/>
          <w:lang w:val="en-US"/>
        </w:rPr>
        <w:t>1</w:t>
      </w:r>
      <w:r w:rsidRPr="00B927CE">
        <w:rPr>
          <w:sz w:val="16"/>
          <w:szCs w:val="16"/>
        </w:rPr>
        <w:fldChar w:fldCharType="end"/>
      </w:r>
      <w:bookmarkEnd w:id="11"/>
      <w:r w:rsidRPr="00B927CE">
        <w:rPr>
          <w:sz w:val="16"/>
          <w:szCs w:val="16"/>
          <w:lang w:val="en-US"/>
        </w:rPr>
        <w:t>: Nature Walks in 2018 by topic, location, time and guiding expert</w:t>
      </w:r>
    </w:p>
    <w:tbl>
      <w:tblPr>
        <w:tblStyle w:val="GridTable7Colorful-Accent1"/>
        <w:tblW w:w="8640" w:type="dxa"/>
        <w:jc w:val="center"/>
        <w:tblLayout w:type="fixed"/>
        <w:tblLook w:val="0600" w:firstRow="0" w:lastRow="0" w:firstColumn="0" w:lastColumn="0" w:noHBand="1" w:noVBand="1"/>
      </w:tblPr>
      <w:tblGrid>
        <w:gridCol w:w="2605"/>
        <w:gridCol w:w="2160"/>
        <w:gridCol w:w="1715"/>
        <w:gridCol w:w="2160"/>
      </w:tblGrid>
      <w:tr w:rsidR="00EC5B65" w:rsidRPr="00CA0321" w:rsidTr="00234E26">
        <w:trPr>
          <w:trHeight w:val="700"/>
          <w:jc w:val="center"/>
        </w:trPr>
        <w:tc>
          <w:tcPr>
            <w:tcW w:w="2605" w:type="dxa"/>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BDD6EE" w:themeFill="accent1" w:themeFillTint="66"/>
          </w:tcPr>
          <w:p w:rsidR="007D6A13" w:rsidRPr="006D0826" w:rsidRDefault="007D6A13" w:rsidP="00EC5B65">
            <w:pPr>
              <w:jc w:val="center"/>
              <w:rPr>
                <w:rFonts w:eastAsia="Calibri"/>
                <w:b/>
                <w:color w:val="auto"/>
                <w:sz w:val="20"/>
                <w:szCs w:val="20"/>
                <w:lang w:val="en-GB"/>
              </w:rPr>
            </w:pPr>
            <w:r w:rsidRPr="006D0826">
              <w:rPr>
                <w:rFonts w:eastAsia="Calibri"/>
                <w:b/>
                <w:color w:val="auto"/>
                <w:sz w:val="20"/>
                <w:szCs w:val="20"/>
                <w:lang w:val="en-GB"/>
              </w:rPr>
              <w:t>Biodiversity Area/Component</w:t>
            </w:r>
          </w:p>
        </w:tc>
        <w:tc>
          <w:tcPr>
            <w:tcW w:w="2160" w:type="dxa"/>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BDD6EE" w:themeFill="accent1" w:themeFillTint="66"/>
          </w:tcPr>
          <w:p w:rsidR="007D6A13" w:rsidRPr="006D0826" w:rsidRDefault="007D6A13" w:rsidP="00EC5B65">
            <w:pPr>
              <w:jc w:val="center"/>
              <w:rPr>
                <w:rFonts w:eastAsia="Calibri"/>
                <w:b/>
                <w:color w:val="auto"/>
                <w:sz w:val="20"/>
                <w:szCs w:val="20"/>
                <w:lang w:val="en-GB"/>
              </w:rPr>
            </w:pPr>
            <w:r w:rsidRPr="006D0826">
              <w:rPr>
                <w:rFonts w:eastAsia="Calibri"/>
                <w:b/>
                <w:color w:val="auto"/>
                <w:sz w:val="20"/>
                <w:szCs w:val="20"/>
                <w:lang w:val="en-GB"/>
              </w:rPr>
              <w:t>Walk site</w:t>
            </w:r>
          </w:p>
        </w:tc>
        <w:tc>
          <w:tcPr>
            <w:tcW w:w="1715" w:type="dxa"/>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BDD6EE" w:themeFill="accent1" w:themeFillTint="66"/>
          </w:tcPr>
          <w:p w:rsidR="007D6A13" w:rsidRPr="006D0826" w:rsidRDefault="007D6A13" w:rsidP="00EC5B65">
            <w:pPr>
              <w:jc w:val="center"/>
              <w:rPr>
                <w:rFonts w:eastAsia="Calibri"/>
                <w:b/>
                <w:color w:val="auto"/>
                <w:sz w:val="20"/>
                <w:szCs w:val="20"/>
                <w:lang w:val="en-GB"/>
              </w:rPr>
            </w:pPr>
            <w:r w:rsidRPr="006D0826">
              <w:rPr>
                <w:rFonts w:eastAsia="Calibri"/>
                <w:b/>
                <w:color w:val="auto"/>
                <w:sz w:val="20"/>
                <w:szCs w:val="20"/>
                <w:lang w:val="en-GB"/>
              </w:rPr>
              <w:t>Date/Time</w:t>
            </w:r>
          </w:p>
        </w:tc>
        <w:tc>
          <w:tcPr>
            <w:tcW w:w="2160" w:type="dxa"/>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BDD6EE" w:themeFill="accent1" w:themeFillTint="66"/>
          </w:tcPr>
          <w:p w:rsidR="007D6A13" w:rsidRPr="006D0826" w:rsidRDefault="007D6A13" w:rsidP="00EC5B65">
            <w:pPr>
              <w:jc w:val="center"/>
              <w:rPr>
                <w:rFonts w:eastAsia="Calibri"/>
                <w:b/>
                <w:color w:val="auto"/>
                <w:sz w:val="20"/>
                <w:szCs w:val="20"/>
                <w:lang w:val="en-GB"/>
              </w:rPr>
            </w:pPr>
            <w:r w:rsidRPr="006D0826">
              <w:rPr>
                <w:rFonts w:eastAsia="Calibri"/>
                <w:b/>
                <w:color w:val="auto"/>
                <w:sz w:val="20"/>
                <w:szCs w:val="20"/>
                <w:lang w:val="en-GB"/>
              </w:rPr>
              <w:t>Expert</w:t>
            </w:r>
          </w:p>
        </w:tc>
      </w:tr>
      <w:tr w:rsidR="00234E26" w:rsidRPr="00CA0321" w:rsidTr="00234E26">
        <w:trPr>
          <w:trHeight w:val="457"/>
          <w:jc w:val="center"/>
        </w:trPr>
        <w:tc>
          <w:tcPr>
            <w:tcW w:w="2605" w:type="dxa"/>
            <w:vMerge w:val="restart"/>
            <w:tcBorders>
              <w:top w:val="single" w:sz="4" w:space="0" w:color="auto"/>
              <w:left w:val="single" w:sz="4" w:space="0" w:color="auto"/>
            </w:tcBorders>
            <w:vAlign w:val="center"/>
          </w:tcPr>
          <w:p w:rsidR="00234E26" w:rsidRPr="00CA0321" w:rsidRDefault="00234E26" w:rsidP="00234E26">
            <w:pPr>
              <w:jc w:val="center"/>
              <w:rPr>
                <w:rFonts w:eastAsia="Calibri"/>
                <w:b/>
                <w:sz w:val="20"/>
                <w:szCs w:val="20"/>
                <w:lang w:val="en-GB"/>
              </w:rPr>
            </w:pPr>
            <w:r>
              <w:rPr>
                <w:rFonts w:eastAsia="Calibri"/>
                <w:b/>
                <w:sz w:val="20"/>
                <w:szCs w:val="20"/>
                <w:lang w:val="en-GB"/>
              </w:rPr>
              <w:t>General Biodiversity</w:t>
            </w:r>
          </w:p>
        </w:tc>
        <w:tc>
          <w:tcPr>
            <w:tcW w:w="2160" w:type="dxa"/>
            <w:tcBorders>
              <w:top w:val="single" w:sz="4" w:space="0" w:color="auto"/>
            </w:tcBorders>
            <w:vAlign w:val="center"/>
          </w:tcPr>
          <w:p w:rsidR="00234E26" w:rsidRPr="00CA0321" w:rsidRDefault="00234E26" w:rsidP="00CB1D95">
            <w:pPr>
              <w:jc w:val="both"/>
              <w:rPr>
                <w:rFonts w:eastAsia="Calibri"/>
                <w:sz w:val="20"/>
                <w:szCs w:val="20"/>
                <w:lang w:val="en-GB"/>
              </w:rPr>
            </w:pPr>
            <w:r w:rsidRPr="00CA0321">
              <w:rPr>
                <w:rFonts w:eastAsia="Calibri"/>
                <w:sz w:val="20"/>
                <w:szCs w:val="20"/>
                <w:lang w:val="en-US"/>
              </w:rPr>
              <w:t>K</w:t>
            </w:r>
            <w:proofErr w:type="spellStart"/>
            <w:r w:rsidRPr="00CA0321">
              <w:rPr>
                <w:rFonts w:eastAsia="Calibri"/>
                <w:sz w:val="20"/>
                <w:szCs w:val="20"/>
                <w:lang w:val="en-GB"/>
              </w:rPr>
              <w:t>rtsanisi</w:t>
            </w:r>
            <w:proofErr w:type="spellEnd"/>
            <w:r w:rsidRPr="00CA0321">
              <w:rPr>
                <w:rFonts w:eastAsia="Calibri"/>
                <w:sz w:val="20"/>
                <w:szCs w:val="20"/>
                <w:lang w:val="en-GB"/>
              </w:rPr>
              <w:t xml:space="preserve"> forest</w:t>
            </w:r>
          </w:p>
        </w:tc>
        <w:tc>
          <w:tcPr>
            <w:tcW w:w="1715" w:type="dxa"/>
            <w:tcBorders>
              <w:top w:val="single" w:sz="4" w:space="0" w:color="auto"/>
            </w:tcBorders>
            <w:vAlign w:val="center"/>
          </w:tcPr>
          <w:p w:rsidR="00234E26" w:rsidRPr="00CA0321" w:rsidRDefault="00234E26" w:rsidP="00D14AA5">
            <w:pPr>
              <w:rPr>
                <w:rFonts w:eastAsia="Calibri"/>
                <w:sz w:val="20"/>
                <w:szCs w:val="20"/>
                <w:lang w:val="en-GB"/>
              </w:rPr>
            </w:pPr>
            <w:r w:rsidRPr="00CA0321">
              <w:rPr>
                <w:bCs/>
                <w:sz w:val="20"/>
                <w:szCs w:val="20"/>
                <w:lang w:val="en-US"/>
              </w:rPr>
              <w:t>27.05.2018</w:t>
            </w:r>
          </w:p>
        </w:tc>
        <w:tc>
          <w:tcPr>
            <w:tcW w:w="2160" w:type="dxa"/>
            <w:tcBorders>
              <w:top w:val="single" w:sz="4" w:space="0" w:color="auto"/>
              <w:right w:val="single" w:sz="4" w:space="0" w:color="auto"/>
            </w:tcBorders>
            <w:vAlign w:val="center"/>
          </w:tcPr>
          <w:p w:rsidR="00234E26" w:rsidRPr="00CA0321" w:rsidRDefault="00234E26" w:rsidP="0073364D">
            <w:pPr>
              <w:jc w:val="both"/>
              <w:rPr>
                <w:rFonts w:eastAsia="Calibri"/>
                <w:sz w:val="20"/>
                <w:szCs w:val="20"/>
                <w:lang w:val="en-GB"/>
              </w:rPr>
            </w:pPr>
            <w:r w:rsidRPr="00CA0321">
              <w:rPr>
                <w:rFonts w:eastAsia="Calibri"/>
                <w:sz w:val="20"/>
                <w:szCs w:val="20"/>
                <w:lang w:val="en-GB"/>
              </w:rPr>
              <w:t xml:space="preserve">Giorgi </w:t>
            </w:r>
            <w:proofErr w:type="spellStart"/>
            <w:r w:rsidRPr="00CA0321">
              <w:rPr>
                <w:rFonts w:eastAsia="Calibri"/>
                <w:sz w:val="20"/>
                <w:szCs w:val="20"/>
                <w:lang w:val="en-GB"/>
              </w:rPr>
              <w:t>Berichikidze</w:t>
            </w:r>
            <w:proofErr w:type="spellEnd"/>
          </w:p>
        </w:tc>
      </w:tr>
      <w:tr w:rsidR="00234E26" w:rsidRPr="00CA0321" w:rsidTr="00234E26">
        <w:trPr>
          <w:trHeight w:val="457"/>
          <w:jc w:val="center"/>
        </w:trPr>
        <w:tc>
          <w:tcPr>
            <w:tcW w:w="2605" w:type="dxa"/>
            <w:vMerge/>
            <w:tcBorders>
              <w:left w:val="single" w:sz="4" w:space="0" w:color="auto"/>
              <w:bottom w:val="single" w:sz="4" w:space="0" w:color="auto"/>
            </w:tcBorders>
            <w:vAlign w:val="center"/>
          </w:tcPr>
          <w:p w:rsidR="00234E26" w:rsidRPr="00CA0321" w:rsidRDefault="00234E26" w:rsidP="00532C8C">
            <w:pPr>
              <w:jc w:val="center"/>
              <w:rPr>
                <w:rFonts w:eastAsia="Calibri"/>
                <w:b/>
                <w:sz w:val="20"/>
                <w:szCs w:val="20"/>
                <w:lang w:val="en-GB"/>
              </w:rPr>
            </w:pPr>
          </w:p>
        </w:tc>
        <w:tc>
          <w:tcPr>
            <w:tcW w:w="2160" w:type="dxa"/>
            <w:tcBorders>
              <w:top w:val="single" w:sz="4" w:space="0" w:color="5B9BD5" w:themeColor="accent1"/>
              <w:bottom w:val="single" w:sz="4" w:space="0" w:color="auto"/>
            </w:tcBorders>
            <w:vAlign w:val="center"/>
          </w:tcPr>
          <w:p w:rsidR="00234E26" w:rsidRPr="00CA0321" w:rsidRDefault="00234E26" w:rsidP="00532C8C">
            <w:pPr>
              <w:jc w:val="both"/>
              <w:rPr>
                <w:rFonts w:eastAsia="Calibri"/>
                <w:sz w:val="20"/>
                <w:szCs w:val="20"/>
                <w:lang w:val="en-US"/>
              </w:rPr>
            </w:pPr>
            <w:proofErr w:type="spellStart"/>
            <w:r w:rsidRPr="00CA0321">
              <w:rPr>
                <w:rFonts w:eastAsia="Calibri"/>
                <w:sz w:val="20"/>
                <w:szCs w:val="20"/>
                <w:lang w:val="en-GB"/>
              </w:rPr>
              <w:t>Vake</w:t>
            </w:r>
            <w:proofErr w:type="spellEnd"/>
            <w:r w:rsidRPr="00CA0321">
              <w:rPr>
                <w:rFonts w:eastAsia="Calibri"/>
                <w:sz w:val="20"/>
                <w:szCs w:val="20"/>
                <w:lang w:val="en-GB"/>
              </w:rPr>
              <w:t xml:space="preserve"> Park</w:t>
            </w:r>
          </w:p>
        </w:tc>
        <w:tc>
          <w:tcPr>
            <w:tcW w:w="1715" w:type="dxa"/>
            <w:tcBorders>
              <w:top w:val="single" w:sz="4" w:space="0" w:color="5B9BD5" w:themeColor="accent1"/>
              <w:bottom w:val="single" w:sz="4" w:space="0" w:color="auto"/>
            </w:tcBorders>
            <w:vAlign w:val="center"/>
          </w:tcPr>
          <w:p w:rsidR="00234E26" w:rsidRPr="00CA0321" w:rsidRDefault="00234E26" w:rsidP="007D6A13">
            <w:pPr>
              <w:rPr>
                <w:bCs/>
                <w:sz w:val="20"/>
                <w:szCs w:val="20"/>
                <w:lang w:val="en-US"/>
              </w:rPr>
            </w:pPr>
            <w:r w:rsidRPr="00CA0321">
              <w:rPr>
                <w:bCs/>
                <w:sz w:val="20"/>
                <w:szCs w:val="20"/>
                <w:lang w:val="en-US"/>
              </w:rPr>
              <w:t>03.06.2018</w:t>
            </w:r>
          </w:p>
        </w:tc>
        <w:tc>
          <w:tcPr>
            <w:tcW w:w="2160" w:type="dxa"/>
            <w:tcBorders>
              <w:top w:val="single" w:sz="4" w:space="0" w:color="5B9BD5" w:themeColor="accent1"/>
              <w:bottom w:val="single" w:sz="4" w:space="0" w:color="auto"/>
              <w:right w:val="single" w:sz="4" w:space="0" w:color="auto"/>
            </w:tcBorders>
            <w:vAlign w:val="center"/>
          </w:tcPr>
          <w:p w:rsidR="00234E26" w:rsidRPr="00CA0321" w:rsidRDefault="00234E26" w:rsidP="0073364D">
            <w:pPr>
              <w:jc w:val="both"/>
              <w:rPr>
                <w:rFonts w:eastAsia="Calibri"/>
                <w:sz w:val="20"/>
                <w:szCs w:val="20"/>
                <w:lang w:val="en-GB"/>
              </w:rPr>
            </w:pPr>
            <w:r w:rsidRPr="00CA0321">
              <w:rPr>
                <w:rFonts w:eastAsia="Calibri"/>
                <w:sz w:val="20"/>
                <w:szCs w:val="20"/>
                <w:lang w:val="en-GB"/>
              </w:rPr>
              <w:t xml:space="preserve">Giorgi </w:t>
            </w:r>
            <w:proofErr w:type="spellStart"/>
            <w:r w:rsidRPr="00CA0321">
              <w:rPr>
                <w:rFonts w:eastAsia="Calibri"/>
                <w:sz w:val="20"/>
                <w:szCs w:val="20"/>
                <w:lang w:val="en-GB"/>
              </w:rPr>
              <w:t>Berichikidze</w:t>
            </w:r>
            <w:proofErr w:type="spellEnd"/>
          </w:p>
        </w:tc>
      </w:tr>
      <w:tr w:rsidR="00234E26" w:rsidRPr="00CA0321" w:rsidTr="00234E26">
        <w:trPr>
          <w:trHeight w:val="566"/>
          <w:jc w:val="center"/>
        </w:trPr>
        <w:tc>
          <w:tcPr>
            <w:tcW w:w="2605" w:type="dxa"/>
            <w:vMerge w:val="restart"/>
            <w:tcBorders>
              <w:top w:val="single" w:sz="4" w:space="0" w:color="auto"/>
              <w:left w:val="single" w:sz="4" w:space="0" w:color="auto"/>
            </w:tcBorders>
            <w:vAlign w:val="center"/>
          </w:tcPr>
          <w:p w:rsidR="00234E26" w:rsidRPr="00CA0321" w:rsidRDefault="00234E26" w:rsidP="00234E26">
            <w:pPr>
              <w:jc w:val="center"/>
              <w:rPr>
                <w:rFonts w:eastAsia="Calibri"/>
                <w:b/>
                <w:sz w:val="20"/>
                <w:szCs w:val="20"/>
                <w:lang w:val="en-GB"/>
              </w:rPr>
            </w:pPr>
            <w:r w:rsidRPr="00CA0321">
              <w:rPr>
                <w:rFonts w:eastAsia="Calibri"/>
                <w:b/>
                <w:sz w:val="20"/>
                <w:szCs w:val="20"/>
                <w:lang w:val="en-GB"/>
              </w:rPr>
              <w:t>Plants</w:t>
            </w:r>
          </w:p>
        </w:tc>
        <w:tc>
          <w:tcPr>
            <w:tcW w:w="2160" w:type="dxa"/>
            <w:tcBorders>
              <w:top w:val="single" w:sz="4" w:space="0" w:color="auto"/>
            </w:tcBorders>
            <w:vAlign w:val="center"/>
          </w:tcPr>
          <w:p w:rsidR="00234E26" w:rsidRPr="00CA0321" w:rsidRDefault="00234E26" w:rsidP="00D14AA5">
            <w:pPr>
              <w:jc w:val="both"/>
              <w:rPr>
                <w:rFonts w:eastAsia="Calibri"/>
                <w:sz w:val="20"/>
                <w:szCs w:val="20"/>
                <w:lang w:val="en-GB"/>
              </w:rPr>
            </w:pPr>
            <w:r w:rsidRPr="00CA0321">
              <w:rPr>
                <w:rFonts w:eastAsia="Calibri"/>
                <w:sz w:val="20"/>
                <w:szCs w:val="20"/>
                <w:lang w:val="en-GB"/>
              </w:rPr>
              <w:t>Old Hippodrome</w:t>
            </w:r>
          </w:p>
        </w:tc>
        <w:tc>
          <w:tcPr>
            <w:tcW w:w="1715" w:type="dxa"/>
            <w:tcBorders>
              <w:top w:val="single" w:sz="4" w:space="0" w:color="auto"/>
            </w:tcBorders>
            <w:vAlign w:val="center"/>
          </w:tcPr>
          <w:p w:rsidR="00234E26" w:rsidRPr="00D14AA5" w:rsidRDefault="00234E26" w:rsidP="0073364D">
            <w:pPr>
              <w:jc w:val="both"/>
              <w:rPr>
                <w:bCs/>
                <w:sz w:val="20"/>
                <w:szCs w:val="20"/>
                <w:lang w:val="en-US"/>
              </w:rPr>
            </w:pPr>
            <w:r w:rsidRPr="00CA0321">
              <w:rPr>
                <w:bCs/>
                <w:sz w:val="20"/>
                <w:szCs w:val="20"/>
                <w:lang w:val="en-US"/>
              </w:rPr>
              <w:t>26.05.2018</w:t>
            </w:r>
          </w:p>
        </w:tc>
        <w:tc>
          <w:tcPr>
            <w:tcW w:w="2160" w:type="dxa"/>
            <w:tcBorders>
              <w:top w:val="single" w:sz="4" w:space="0" w:color="auto"/>
              <w:right w:val="single" w:sz="4" w:space="0" w:color="auto"/>
            </w:tcBorders>
            <w:vAlign w:val="center"/>
          </w:tcPr>
          <w:p w:rsidR="00234E26" w:rsidRPr="00CA0321" w:rsidRDefault="00234E26" w:rsidP="0073364D">
            <w:pPr>
              <w:jc w:val="both"/>
              <w:rPr>
                <w:rFonts w:eastAsia="Calibri"/>
                <w:sz w:val="20"/>
                <w:szCs w:val="20"/>
                <w:lang w:val="en-GB"/>
              </w:rPr>
            </w:pPr>
            <w:proofErr w:type="spellStart"/>
            <w:r w:rsidRPr="00CA0321">
              <w:rPr>
                <w:rFonts w:eastAsia="Calibri"/>
                <w:sz w:val="20"/>
                <w:szCs w:val="20"/>
                <w:lang w:val="en-GB"/>
              </w:rPr>
              <w:t>Iakob</w:t>
            </w:r>
            <w:proofErr w:type="spellEnd"/>
            <w:r w:rsidRPr="00CA0321">
              <w:rPr>
                <w:rFonts w:eastAsia="Calibri"/>
                <w:sz w:val="20"/>
                <w:szCs w:val="20"/>
                <w:lang w:val="en-GB"/>
              </w:rPr>
              <w:t xml:space="preserve"> </w:t>
            </w:r>
            <w:proofErr w:type="spellStart"/>
            <w:r w:rsidRPr="00CA0321">
              <w:rPr>
                <w:rFonts w:eastAsia="Calibri"/>
                <w:sz w:val="20"/>
                <w:szCs w:val="20"/>
                <w:lang w:val="en-GB"/>
              </w:rPr>
              <w:t>Kapanadze</w:t>
            </w:r>
            <w:proofErr w:type="spellEnd"/>
          </w:p>
        </w:tc>
      </w:tr>
      <w:tr w:rsidR="00234E26" w:rsidRPr="00CA0321" w:rsidTr="00234E26">
        <w:trPr>
          <w:trHeight w:val="440"/>
          <w:jc w:val="center"/>
        </w:trPr>
        <w:tc>
          <w:tcPr>
            <w:tcW w:w="2605" w:type="dxa"/>
            <w:vMerge/>
            <w:tcBorders>
              <w:left w:val="single" w:sz="4" w:space="0" w:color="auto"/>
            </w:tcBorders>
            <w:vAlign w:val="center"/>
          </w:tcPr>
          <w:p w:rsidR="00234E26" w:rsidRPr="00CA0321" w:rsidRDefault="00234E26" w:rsidP="00532C8C">
            <w:pPr>
              <w:jc w:val="center"/>
              <w:rPr>
                <w:rFonts w:eastAsia="Calibri"/>
                <w:b/>
                <w:sz w:val="20"/>
                <w:szCs w:val="20"/>
                <w:lang w:val="en-GB"/>
              </w:rPr>
            </w:pPr>
          </w:p>
        </w:tc>
        <w:tc>
          <w:tcPr>
            <w:tcW w:w="2160" w:type="dxa"/>
            <w:vAlign w:val="center"/>
          </w:tcPr>
          <w:p w:rsidR="00234E26" w:rsidRPr="00CA0321" w:rsidRDefault="00234E26" w:rsidP="007D6A13">
            <w:pPr>
              <w:jc w:val="both"/>
              <w:rPr>
                <w:rFonts w:eastAsia="Calibri"/>
                <w:sz w:val="20"/>
                <w:szCs w:val="20"/>
                <w:lang w:val="en-GB"/>
              </w:rPr>
            </w:pPr>
            <w:proofErr w:type="spellStart"/>
            <w:r w:rsidRPr="00CA0321">
              <w:rPr>
                <w:rFonts w:eastAsia="Calibri"/>
                <w:sz w:val="20"/>
                <w:szCs w:val="20"/>
                <w:lang w:val="en-GB"/>
              </w:rPr>
              <w:t>Lisi</w:t>
            </w:r>
            <w:proofErr w:type="spellEnd"/>
            <w:r w:rsidRPr="00CA0321">
              <w:rPr>
                <w:rFonts w:eastAsia="Calibri"/>
                <w:sz w:val="20"/>
                <w:szCs w:val="20"/>
                <w:lang w:val="en-GB"/>
              </w:rPr>
              <w:t xml:space="preserve"> Lake</w:t>
            </w:r>
          </w:p>
        </w:tc>
        <w:tc>
          <w:tcPr>
            <w:tcW w:w="1715" w:type="dxa"/>
            <w:vAlign w:val="center"/>
          </w:tcPr>
          <w:p w:rsidR="00234E26" w:rsidRPr="00CA0321" w:rsidRDefault="00234E26" w:rsidP="0073364D">
            <w:pPr>
              <w:jc w:val="both"/>
              <w:rPr>
                <w:bCs/>
                <w:sz w:val="20"/>
                <w:szCs w:val="20"/>
                <w:lang w:val="en-US"/>
              </w:rPr>
            </w:pPr>
            <w:r w:rsidRPr="00CA0321">
              <w:rPr>
                <w:bCs/>
                <w:sz w:val="20"/>
                <w:szCs w:val="20"/>
                <w:lang w:val="en-US"/>
              </w:rPr>
              <w:t>03.06.20</w:t>
            </w:r>
            <w:r w:rsidRPr="00CA0321">
              <w:rPr>
                <w:rFonts w:ascii="Sylfaen" w:hAnsi="Sylfaen"/>
                <w:bCs/>
                <w:sz w:val="20"/>
                <w:szCs w:val="20"/>
                <w:lang w:val="ka-GE"/>
              </w:rPr>
              <w:t>1</w:t>
            </w:r>
            <w:r w:rsidRPr="00CA0321">
              <w:rPr>
                <w:bCs/>
                <w:sz w:val="20"/>
                <w:szCs w:val="20"/>
                <w:lang w:val="en-US"/>
              </w:rPr>
              <w:t>8</w:t>
            </w:r>
          </w:p>
        </w:tc>
        <w:tc>
          <w:tcPr>
            <w:tcW w:w="2160" w:type="dxa"/>
            <w:tcBorders>
              <w:right w:val="single" w:sz="4" w:space="0" w:color="auto"/>
            </w:tcBorders>
            <w:vAlign w:val="center"/>
          </w:tcPr>
          <w:p w:rsidR="00234E26" w:rsidRPr="00CA0321" w:rsidRDefault="00234E26" w:rsidP="0073364D">
            <w:pPr>
              <w:jc w:val="both"/>
              <w:rPr>
                <w:rFonts w:eastAsia="Calibri"/>
                <w:sz w:val="20"/>
                <w:szCs w:val="20"/>
                <w:lang w:val="en-GB"/>
              </w:rPr>
            </w:pPr>
            <w:proofErr w:type="spellStart"/>
            <w:r w:rsidRPr="00CA0321">
              <w:rPr>
                <w:rFonts w:eastAsia="Calibri"/>
                <w:sz w:val="20"/>
                <w:szCs w:val="20"/>
                <w:lang w:val="en-GB"/>
              </w:rPr>
              <w:t>Iakob</w:t>
            </w:r>
            <w:proofErr w:type="spellEnd"/>
            <w:r w:rsidRPr="00CA0321">
              <w:rPr>
                <w:rFonts w:eastAsia="Calibri"/>
                <w:sz w:val="20"/>
                <w:szCs w:val="20"/>
                <w:lang w:val="en-GB"/>
              </w:rPr>
              <w:t xml:space="preserve"> </w:t>
            </w:r>
            <w:proofErr w:type="spellStart"/>
            <w:r w:rsidRPr="00CA0321">
              <w:rPr>
                <w:rFonts w:eastAsia="Calibri"/>
                <w:sz w:val="20"/>
                <w:szCs w:val="20"/>
                <w:lang w:val="en-GB"/>
              </w:rPr>
              <w:t>Kapanadze</w:t>
            </w:r>
            <w:proofErr w:type="spellEnd"/>
          </w:p>
        </w:tc>
      </w:tr>
      <w:tr w:rsidR="00234E26" w:rsidRPr="00CA0321" w:rsidTr="00234E26">
        <w:trPr>
          <w:trHeight w:val="530"/>
          <w:jc w:val="center"/>
        </w:trPr>
        <w:tc>
          <w:tcPr>
            <w:tcW w:w="2605" w:type="dxa"/>
            <w:vMerge/>
            <w:tcBorders>
              <w:left w:val="single" w:sz="4" w:space="0" w:color="auto"/>
              <w:bottom w:val="single" w:sz="4" w:space="0" w:color="auto"/>
            </w:tcBorders>
            <w:vAlign w:val="center"/>
          </w:tcPr>
          <w:p w:rsidR="00234E26" w:rsidRPr="00CA0321" w:rsidRDefault="00234E26" w:rsidP="00532C8C">
            <w:pPr>
              <w:jc w:val="center"/>
              <w:rPr>
                <w:rFonts w:eastAsia="Calibri"/>
                <w:b/>
                <w:sz w:val="20"/>
                <w:szCs w:val="20"/>
                <w:lang w:val="en-GB"/>
              </w:rPr>
            </w:pPr>
          </w:p>
        </w:tc>
        <w:tc>
          <w:tcPr>
            <w:tcW w:w="2160" w:type="dxa"/>
            <w:tcBorders>
              <w:bottom w:val="single" w:sz="4" w:space="0" w:color="auto"/>
            </w:tcBorders>
            <w:vAlign w:val="center"/>
          </w:tcPr>
          <w:p w:rsidR="00234E26" w:rsidRPr="00CA0321" w:rsidRDefault="00234E26" w:rsidP="00D14AA5">
            <w:pPr>
              <w:jc w:val="both"/>
              <w:rPr>
                <w:rFonts w:eastAsia="Calibri"/>
                <w:sz w:val="20"/>
                <w:szCs w:val="20"/>
                <w:lang w:val="en-GB"/>
              </w:rPr>
            </w:pPr>
            <w:r w:rsidRPr="00CA0321">
              <w:rPr>
                <w:rFonts w:eastAsia="Calibri"/>
                <w:sz w:val="20"/>
                <w:szCs w:val="20"/>
                <w:lang w:val="en-GB"/>
              </w:rPr>
              <w:t>Tbilisi (new zoo)</w:t>
            </w:r>
          </w:p>
        </w:tc>
        <w:tc>
          <w:tcPr>
            <w:tcW w:w="1715" w:type="dxa"/>
            <w:tcBorders>
              <w:bottom w:val="single" w:sz="4" w:space="0" w:color="auto"/>
            </w:tcBorders>
            <w:vAlign w:val="center"/>
          </w:tcPr>
          <w:p w:rsidR="00234E26" w:rsidRPr="00CA0321" w:rsidRDefault="00234E26" w:rsidP="0073364D">
            <w:pPr>
              <w:jc w:val="both"/>
              <w:rPr>
                <w:bCs/>
                <w:sz w:val="20"/>
                <w:szCs w:val="20"/>
                <w:lang w:val="en-US"/>
              </w:rPr>
            </w:pPr>
            <w:r w:rsidRPr="00CA0321">
              <w:rPr>
                <w:bCs/>
                <w:sz w:val="20"/>
                <w:szCs w:val="20"/>
                <w:lang w:val="en-US"/>
              </w:rPr>
              <w:t>03.06.20</w:t>
            </w:r>
            <w:r w:rsidRPr="00CA0321">
              <w:rPr>
                <w:rFonts w:ascii="Sylfaen" w:hAnsi="Sylfaen"/>
                <w:bCs/>
                <w:sz w:val="20"/>
                <w:szCs w:val="20"/>
                <w:lang w:val="ka-GE"/>
              </w:rPr>
              <w:t>1</w:t>
            </w:r>
            <w:r w:rsidRPr="00CA0321">
              <w:rPr>
                <w:bCs/>
                <w:sz w:val="20"/>
                <w:szCs w:val="20"/>
                <w:lang w:val="en-US"/>
              </w:rPr>
              <w:t>8</w:t>
            </w:r>
          </w:p>
        </w:tc>
        <w:tc>
          <w:tcPr>
            <w:tcW w:w="2160" w:type="dxa"/>
            <w:tcBorders>
              <w:bottom w:val="single" w:sz="4" w:space="0" w:color="auto"/>
              <w:right w:val="single" w:sz="4" w:space="0" w:color="auto"/>
            </w:tcBorders>
            <w:vAlign w:val="center"/>
          </w:tcPr>
          <w:p w:rsidR="00234E26" w:rsidRPr="00CA0321" w:rsidRDefault="00234E26" w:rsidP="00D14AA5">
            <w:pPr>
              <w:jc w:val="both"/>
              <w:rPr>
                <w:rFonts w:eastAsia="Calibri"/>
                <w:sz w:val="20"/>
                <w:szCs w:val="20"/>
                <w:lang w:val="en-GB"/>
              </w:rPr>
            </w:pPr>
            <w:r w:rsidRPr="00CA0321">
              <w:rPr>
                <w:rFonts w:eastAsia="Calibri"/>
                <w:sz w:val="20"/>
                <w:szCs w:val="20"/>
                <w:lang w:val="en-GB"/>
              </w:rPr>
              <w:t>Nino Eradze</w:t>
            </w:r>
          </w:p>
        </w:tc>
      </w:tr>
      <w:tr w:rsidR="00234E26" w:rsidRPr="00CA0321" w:rsidTr="00234E26">
        <w:trPr>
          <w:trHeight w:val="530"/>
          <w:jc w:val="center"/>
        </w:trPr>
        <w:tc>
          <w:tcPr>
            <w:tcW w:w="2605" w:type="dxa"/>
            <w:vMerge w:val="restart"/>
            <w:tcBorders>
              <w:top w:val="single" w:sz="4" w:space="0" w:color="auto"/>
              <w:left w:val="single" w:sz="4" w:space="0" w:color="auto"/>
            </w:tcBorders>
            <w:vAlign w:val="center"/>
          </w:tcPr>
          <w:p w:rsidR="00234E26" w:rsidRPr="00CA0321" w:rsidRDefault="00234E26" w:rsidP="00234E26">
            <w:pPr>
              <w:jc w:val="center"/>
              <w:rPr>
                <w:rFonts w:eastAsia="Calibri"/>
                <w:b/>
                <w:sz w:val="20"/>
                <w:szCs w:val="20"/>
                <w:lang w:val="en-GB"/>
              </w:rPr>
            </w:pPr>
            <w:r w:rsidRPr="00CA0321">
              <w:rPr>
                <w:rFonts w:eastAsia="Calibri"/>
                <w:b/>
                <w:sz w:val="20"/>
                <w:szCs w:val="20"/>
                <w:lang w:val="en-GB"/>
              </w:rPr>
              <w:t>Insects</w:t>
            </w:r>
          </w:p>
        </w:tc>
        <w:tc>
          <w:tcPr>
            <w:tcW w:w="2160" w:type="dxa"/>
            <w:tcBorders>
              <w:top w:val="single" w:sz="4" w:space="0" w:color="auto"/>
            </w:tcBorders>
            <w:vAlign w:val="center"/>
          </w:tcPr>
          <w:p w:rsidR="00234E26" w:rsidRPr="00CA0321" w:rsidRDefault="00234E26" w:rsidP="00532C8C">
            <w:pPr>
              <w:rPr>
                <w:rFonts w:eastAsia="Calibri"/>
                <w:sz w:val="20"/>
                <w:szCs w:val="20"/>
                <w:lang w:val="en-US"/>
              </w:rPr>
            </w:pPr>
            <w:proofErr w:type="spellStart"/>
            <w:r w:rsidRPr="00CA0321">
              <w:rPr>
                <w:rFonts w:eastAsia="Calibri"/>
                <w:sz w:val="20"/>
                <w:szCs w:val="20"/>
                <w:lang w:val="en-US"/>
              </w:rPr>
              <w:t>Krtsanisi</w:t>
            </w:r>
            <w:proofErr w:type="spellEnd"/>
            <w:r w:rsidRPr="00CA0321">
              <w:rPr>
                <w:rFonts w:eastAsia="Calibri"/>
                <w:sz w:val="20"/>
                <w:szCs w:val="20"/>
                <w:lang w:val="en-US"/>
              </w:rPr>
              <w:t xml:space="preserve"> Forest</w:t>
            </w:r>
          </w:p>
        </w:tc>
        <w:tc>
          <w:tcPr>
            <w:tcW w:w="1715" w:type="dxa"/>
            <w:tcBorders>
              <w:top w:val="single" w:sz="4" w:space="0" w:color="auto"/>
            </w:tcBorders>
            <w:vAlign w:val="center"/>
          </w:tcPr>
          <w:p w:rsidR="00234E26" w:rsidRPr="00CA0321" w:rsidRDefault="00234E26" w:rsidP="0073364D">
            <w:pPr>
              <w:jc w:val="both"/>
              <w:rPr>
                <w:rFonts w:eastAsia="Calibri"/>
                <w:sz w:val="20"/>
                <w:szCs w:val="20"/>
                <w:lang w:val="en-GB"/>
              </w:rPr>
            </w:pPr>
            <w:r w:rsidRPr="00CA0321">
              <w:rPr>
                <w:bCs/>
                <w:sz w:val="20"/>
                <w:szCs w:val="20"/>
                <w:lang w:val="en-US"/>
              </w:rPr>
              <w:t>26.05.2018</w:t>
            </w:r>
          </w:p>
        </w:tc>
        <w:tc>
          <w:tcPr>
            <w:tcW w:w="2160" w:type="dxa"/>
            <w:tcBorders>
              <w:top w:val="single" w:sz="4" w:space="0" w:color="auto"/>
              <w:right w:val="single" w:sz="4" w:space="0" w:color="auto"/>
            </w:tcBorders>
            <w:vAlign w:val="center"/>
          </w:tcPr>
          <w:p w:rsidR="00234E26" w:rsidRPr="00CA0321" w:rsidRDefault="00234E26" w:rsidP="0073364D">
            <w:pPr>
              <w:jc w:val="both"/>
              <w:rPr>
                <w:rFonts w:eastAsia="Calibri"/>
                <w:sz w:val="20"/>
                <w:szCs w:val="20"/>
                <w:lang w:val="en-GB"/>
              </w:rPr>
            </w:pPr>
            <w:r w:rsidRPr="00CA0321">
              <w:rPr>
                <w:sz w:val="20"/>
                <w:szCs w:val="20"/>
                <w:lang w:val="en-US"/>
              </w:rPr>
              <w:t>Giorgi Mamadashvili</w:t>
            </w:r>
          </w:p>
        </w:tc>
      </w:tr>
      <w:tr w:rsidR="00234E26" w:rsidRPr="00CA0321" w:rsidTr="00234E26">
        <w:trPr>
          <w:trHeight w:val="530"/>
          <w:jc w:val="center"/>
        </w:trPr>
        <w:tc>
          <w:tcPr>
            <w:tcW w:w="2605" w:type="dxa"/>
            <w:vMerge/>
            <w:tcBorders>
              <w:left w:val="single" w:sz="4" w:space="0" w:color="auto"/>
              <w:bottom w:val="single" w:sz="4" w:space="0" w:color="auto"/>
            </w:tcBorders>
            <w:vAlign w:val="center"/>
          </w:tcPr>
          <w:p w:rsidR="00234E26" w:rsidRPr="00CA0321" w:rsidRDefault="00234E26" w:rsidP="00532C8C">
            <w:pPr>
              <w:jc w:val="center"/>
              <w:rPr>
                <w:rFonts w:eastAsia="Calibri"/>
                <w:b/>
                <w:sz w:val="20"/>
                <w:szCs w:val="20"/>
                <w:lang w:val="en-GB"/>
              </w:rPr>
            </w:pPr>
          </w:p>
        </w:tc>
        <w:tc>
          <w:tcPr>
            <w:tcW w:w="2160" w:type="dxa"/>
            <w:tcBorders>
              <w:bottom w:val="single" w:sz="4" w:space="0" w:color="auto"/>
            </w:tcBorders>
            <w:vAlign w:val="center"/>
          </w:tcPr>
          <w:p w:rsidR="00234E26" w:rsidRPr="00CA0321" w:rsidRDefault="00234E26" w:rsidP="00532C8C">
            <w:pPr>
              <w:rPr>
                <w:rFonts w:eastAsia="Calibri"/>
                <w:sz w:val="20"/>
                <w:szCs w:val="20"/>
                <w:lang w:val="en-US"/>
              </w:rPr>
            </w:pPr>
            <w:r w:rsidRPr="00CA0321">
              <w:rPr>
                <w:rFonts w:eastAsia="Calibri"/>
                <w:sz w:val="20"/>
                <w:szCs w:val="20"/>
                <w:lang w:val="en-US"/>
              </w:rPr>
              <w:t>Botanical Garden</w:t>
            </w:r>
          </w:p>
        </w:tc>
        <w:tc>
          <w:tcPr>
            <w:tcW w:w="1715" w:type="dxa"/>
            <w:tcBorders>
              <w:bottom w:val="single" w:sz="4" w:space="0" w:color="auto"/>
            </w:tcBorders>
            <w:vAlign w:val="center"/>
          </w:tcPr>
          <w:p w:rsidR="00234E26" w:rsidRPr="00CA0321" w:rsidRDefault="00234E26" w:rsidP="0073364D">
            <w:pPr>
              <w:jc w:val="both"/>
              <w:rPr>
                <w:bCs/>
                <w:sz w:val="20"/>
                <w:szCs w:val="20"/>
                <w:lang w:val="en-US"/>
              </w:rPr>
            </w:pPr>
            <w:r w:rsidRPr="00CA0321">
              <w:rPr>
                <w:bCs/>
                <w:sz w:val="20"/>
                <w:szCs w:val="20"/>
                <w:lang w:val="en-US"/>
              </w:rPr>
              <w:t>09.06.2018</w:t>
            </w:r>
          </w:p>
        </w:tc>
        <w:tc>
          <w:tcPr>
            <w:tcW w:w="2160" w:type="dxa"/>
            <w:tcBorders>
              <w:bottom w:val="single" w:sz="4" w:space="0" w:color="auto"/>
              <w:right w:val="single" w:sz="4" w:space="0" w:color="auto"/>
            </w:tcBorders>
            <w:vAlign w:val="center"/>
          </w:tcPr>
          <w:p w:rsidR="00234E26" w:rsidRPr="00CA0321" w:rsidRDefault="00234E26" w:rsidP="0073364D">
            <w:pPr>
              <w:jc w:val="both"/>
              <w:rPr>
                <w:sz w:val="20"/>
                <w:szCs w:val="20"/>
                <w:lang w:val="en-US"/>
              </w:rPr>
            </w:pPr>
            <w:r w:rsidRPr="00CA0321">
              <w:rPr>
                <w:sz w:val="20"/>
                <w:szCs w:val="20"/>
                <w:lang w:val="en-US"/>
              </w:rPr>
              <w:t>Giorgi Mamadashvili</w:t>
            </w:r>
          </w:p>
        </w:tc>
      </w:tr>
      <w:tr w:rsidR="00234E26" w:rsidRPr="00CA0321" w:rsidTr="00234E26">
        <w:trPr>
          <w:trHeight w:val="564"/>
          <w:jc w:val="center"/>
        </w:trPr>
        <w:tc>
          <w:tcPr>
            <w:tcW w:w="2605" w:type="dxa"/>
            <w:vMerge w:val="restart"/>
            <w:tcBorders>
              <w:top w:val="single" w:sz="4" w:space="0" w:color="auto"/>
              <w:left w:val="single" w:sz="4" w:space="0" w:color="auto"/>
            </w:tcBorders>
            <w:vAlign w:val="center"/>
          </w:tcPr>
          <w:p w:rsidR="00234E26" w:rsidRPr="00CA0321" w:rsidRDefault="00234E26" w:rsidP="00234E26">
            <w:pPr>
              <w:jc w:val="center"/>
              <w:rPr>
                <w:rFonts w:eastAsia="Calibri"/>
                <w:b/>
                <w:sz w:val="20"/>
                <w:szCs w:val="20"/>
                <w:lang w:val="en-GB"/>
              </w:rPr>
            </w:pPr>
            <w:r w:rsidRPr="00CA0321">
              <w:rPr>
                <w:rFonts w:eastAsia="Calibri"/>
                <w:b/>
                <w:sz w:val="20"/>
                <w:szCs w:val="20"/>
                <w:lang w:val="en-GB"/>
              </w:rPr>
              <w:t>Birds</w:t>
            </w:r>
          </w:p>
        </w:tc>
        <w:tc>
          <w:tcPr>
            <w:tcW w:w="2160" w:type="dxa"/>
            <w:tcBorders>
              <w:top w:val="single" w:sz="4" w:space="0" w:color="auto"/>
            </w:tcBorders>
            <w:vAlign w:val="center"/>
          </w:tcPr>
          <w:p w:rsidR="00234E26" w:rsidRPr="00234E26" w:rsidRDefault="00234E26" w:rsidP="00532C8C">
            <w:pPr>
              <w:jc w:val="both"/>
              <w:rPr>
                <w:bCs/>
                <w:sz w:val="20"/>
                <w:szCs w:val="20"/>
                <w:lang w:val="en-US"/>
              </w:rPr>
            </w:pPr>
            <w:proofErr w:type="spellStart"/>
            <w:r w:rsidRPr="00CA0321">
              <w:rPr>
                <w:bCs/>
                <w:sz w:val="20"/>
                <w:szCs w:val="20"/>
                <w:lang w:val="en-US"/>
              </w:rPr>
              <w:t>Vake</w:t>
            </w:r>
            <w:proofErr w:type="spellEnd"/>
            <w:r w:rsidRPr="00CA0321">
              <w:rPr>
                <w:bCs/>
                <w:sz w:val="20"/>
                <w:szCs w:val="20"/>
                <w:lang w:val="en-US"/>
              </w:rPr>
              <w:t xml:space="preserve"> Park</w:t>
            </w:r>
          </w:p>
        </w:tc>
        <w:tc>
          <w:tcPr>
            <w:tcW w:w="1715" w:type="dxa"/>
            <w:tcBorders>
              <w:top w:val="single" w:sz="4" w:space="0" w:color="auto"/>
            </w:tcBorders>
            <w:vAlign w:val="center"/>
          </w:tcPr>
          <w:p w:rsidR="00234E26" w:rsidRPr="00D14AA5" w:rsidRDefault="00234E26" w:rsidP="0073364D">
            <w:pPr>
              <w:jc w:val="both"/>
              <w:rPr>
                <w:bCs/>
                <w:sz w:val="20"/>
                <w:szCs w:val="20"/>
                <w:lang w:val="en-US"/>
              </w:rPr>
            </w:pPr>
            <w:r w:rsidRPr="00CA0321">
              <w:rPr>
                <w:bCs/>
                <w:sz w:val="20"/>
                <w:szCs w:val="20"/>
                <w:lang w:val="en-US"/>
              </w:rPr>
              <w:t>02.06.2018</w:t>
            </w:r>
          </w:p>
        </w:tc>
        <w:tc>
          <w:tcPr>
            <w:tcW w:w="2160" w:type="dxa"/>
            <w:tcBorders>
              <w:top w:val="single" w:sz="4" w:space="0" w:color="auto"/>
              <w:right w:val="single" w:sz="4" w:space="0" w:color="auto"/>
            </w:tcBorders>
            <w:vAlign w:val="center"/>
          </w:tcPr>
          <w:p w:rsidR="00234E26" w:rsidRPr="00234E26" w:rsidRDefault="00234E26" w:rsidP="0073364D">
            <w:pPr>
              <w:jc w:val="both"/>
              <w:rPr>
                <w:sz w:val="20"/>
                <w:szCs w:val="20"/>
                <w:lang w:val="en-US"/>
              </w:rPr>
            </w:pPr>
            <w:proofErr w:type="spellStart"/>
            <w:r w:rsidRPr="00CA0321">
              <w:rPr>
                <w:sz w:val="20"/>
                <w:szCs w:val="20"/>
                <w:lang w:val="en-US"/>
              </w:rPr>
              <w:t>Zurabi</w:t>
            </w:r>
            <w:proofErr w:type="spellEnd"/>
            <w:r w:rsidRPr="00CA0321">
              <w:rPr>
                <w:sz w:val="20"/>
                <w:szCs w:val="20"/>
                <w:lang w:val="en-US"/>
              </w:rPr>
              <w:t xml:space="preserve"> </w:t>
            </w:r>
            <w:proofErr w:type="spellStart"/>
            <w:r w:rsidRPr="00CA0321">
              <w:rPr>
                <w:sz w:val="20"/>
                <w:szCs w:val="20"/>
                <w:lang w:val="en-US"/>
              </w:rPr>
              <w:t>Gurgenidze</w:t>
            </w:r>
            <w:proofErr w:type="spellEnd"/>
          </w:p>
        </w:tc>
      </w:tr>
      <w:tr w:rsidR="008D6552" w:rsidRPr="00CA0321" w:rsidTr="00234E26">
        <w:trPr>
          <w:trHeight w:val="564"/>
          <w:jc w:val="center"/>
        </w:trPr>
        <w:tc>
          <w:tcPr>
            <w:tcW w:w="2605" w:type="dxa"/>
            <w:vMerge/>
            <w:tcBorders>
              <w:left w:val="single" w:sz="4" w:space="0" w:color="auto"/>
            </w:tcBorders>
            <w:vAlign w:val="center"/>
          </w:tcPr>
          <w:p w:rsidR="008D6552" w:rsidRPr="00CA0321" w:rsidRDefault="008D6552" w:rsidP="008D6552">
            <w:pPr>
              <w:jc w:val="center"/>
              <w:rPr>
                <w:rFonts w:eastAsia="Calibri"/>
                <w:b/>
                <w:sz w:val="20"/>
                <w:szCs w:val="20"/>
                <w:lang w:val="en-GB"/>
              </w:rPr>
            </w:pPr>
          </w:p>
        </w:tc>
        <w:tc>
          <w:tcPr>
            <w:tcW w:w="2160" w:type="dxa"/>
            <w:vAlign w:val="center"/>
          </w:tcPr>
          <w:p w:rsidR="008D6552" w:rsidRPr="00CA0321" w:rsidRDefault="008D6552" w:rsidP="008D6552">
            <w:pPr>
              <w:jc w:val="both"/>
              <w:rPr>
                <w:bCs/>
                <w:sz w:val="20"/>
                <w:szCs w:val="20"/>
                <w:lang w:val="en-US"/>
              </w:rPr>
            </w:pPr>
            <w:proofErr w:type="spellStart"/>
            <w:r w:rsidRPr="00CA0321">
              <w:rPr>
                <w:bCs/>
                <w:sz w:val="20"/>
                <w:szCs w:val="20"/>
                <w:lang w:val="en-US"/>
              </w:rPr>
              <w:t>Lisi</w:t>
            </w:r>
            <w:proofErr w:type="spellEnd"/>
            <w:r w:rsidRPr="00CA0321">
              <w:rPr>
                <w:bCs/>
                <w:sz w:val="20"/>
                <w:szCs w:val="20"/>
                <w:lang w:val="en-US"/>
              </w:rPr>
              <w:t xml:space="preserve"> lake</w:t>
            </w:r>
            <w:r>
              <w:rPr>
                <w:bCs/>
                <w:sz w:val="20"/>
                <w:szCs w:val="20"/>
                <w:lang w:val="en-US"/>
              </w:rPr>
              <w:t xml:space="preserve"> </w:t>
            </w:r>
          </w:p>
        </w:tc>
        <w:tc>
          <w:tcPr>
            <w:tcW w:w="1715" w:type="dxa"/>
            <w:vAlign w:val="center"/>
          </w:tcPr>
          <w:p w:rsidR="008D6552" w:rsidRPr="00CA0321" w:rsidRDefault="008D6552" w:rsidP="008D6552">
            <w:pPr>
              <w:jc w:val="both"/>
              <w:rPr>
                <w:bCs/>
                <w:sz w:val="20"/>
                <w:szCs w:val="20"/>
                <w:lang w:val="en-US"/>
              </w:rPr>
            </w:pPr>
            <w:r w:rsidRPr="00CA0321">
              <w:rPr>
                <w:bCs/>
                <w:sz w:val="20"/>
                <w:szCs w:val="20"/>
                <w:lang w:val="en-US"/>
              </w:rPr>
              <w:t>02.06.2018</w:t>
            </w:r>
          </w:p>
        </w:tc>
        <w:tc>
          <w:tcPr>
            <w:tcW w:w="2160" w:type="dxa"/>
            <w:tcBorders>
              <w:right w:val="single" w:sz="4" w:space="0" w:color="auto"/>
            </w:tcBorders>
            <w:vAlign w:val="center"/>
          </w:tcPr>
          <w:p w:rsidR="008D6552" w:rsidRPr="00CA0321" w:rsidRDefault="008D6552" w:rsidP="008D6552">
            <w:pPr>
              <w:jc w:val="both"/>
              <w:rPr>
                <w:sz w:val="20"/>
                <w:szCs w:val="20"/>
                <w:lang w:val="en-US"/>
              </w:rPr>
            </w:pPr>
            <w:r>
              <w:rPr>
                <w:sz w:val="20"/>
                <w:szCs w:val="20"/>
                <w:lang w:val="en-US"/>
              </w:rPr>
              <w:t>Christian Goenner</w:t>
            </w:r>
          </w:p>
        </w:tc>
      </w:tr>
      <w:tr w:rsidR="008D6552" w:rsidRPr="00CA0321" w:rsidTr="00234E26">
        <w:trPr>
          <w:trHeight w:val="564"/>
          <w:jc w:val="center"/>
        </w:trPr>
        <w:tc>
          <w:tcPr>
            <w:tcW w:w="2605" w:type="dxa"/>
            <w:vMerge/>
            <w:tcBorders>
              <w:left w:val="single" w:sz="4" w:space="0" w:color="auto"/>
            </w:tcBorders>
            <w:vAlign w:val="center"/>
          </w:tcPr>
          <w:p w:rsidR="008D6552" w:rsidRPr="00CA0321" w:rsidRDefault="008D6552" w:rsidP="008D6552">
            <w:pPr>
              <w:jc w:val="center"/>
              <w:rPr>
                <w:rFonts w:eastAsia="Calibri"/>
                <w:b/>
                <w:sz w:val="20"/>
                <w:szCs w:val="20"/>
                <w:lang w:val="en-GB"/>
              </w:rPr>
            </w:pPr>
          </w:p>
        </w:tc>
        <w:tc>
          <w:tcPr>
            <w:tcW w:w="2160" w:type="dxa"/>
            <w:vAlign w:val="center"/>
          </w:tcPr>
          <w:p w:rsidR="008D6552" w:rsidRPr="00CA0321" w:rsidRDefault="008D6552" w:rsidP="008D6552">
            <w:pPr>
              <w:jc w:val="both"/>
              <w:rPr>
                <w:bCs/>
                <w:sz w:val="20"/>
                <w:szCs w:val="20"/>
                <w:lang w:val="en-US"/>
              </w:rPr>
            </w:pPr>
            <w:proofErr w:type="spellStart"/>
            <w:r w:rsidRPr="00CA0321">
              <w:rPr>
                <w:bCs/>
                <w:sz w:val="20"/>
                <w:szCs w:val="20"/>
                <w:lang w:val="en-US"/>
              </w:rPr>
              <w:t>Lisi</w:t>
            </w:r>
            <w:proofErr w:type="spellEnd"/>
            <w:r w:rsidRPr="00CA0321">
              <w:rPr>
                <w:bCs/>
                <w:sz w:val="20"/>
                <w:szCs w:val="20"/>
                <w:lang w:val="en-US"/>
              </w:rPr>
              <w:t xml:space="preserve"> lake</w:t>
            </w:r>
            <w:r>
              <w:rPr>
                <w:bCs/>
                <w:sz w:val="20"/>
                <w:szCs w:val="20"/>
                <w:lang w:val="en-US"/>
              </w:rPr>
              <w:t xml:space="preserve"> </w:t>
            </w:r>
          </w:p>
        </w:tc>
        <w:tc>
          <w:tcPr>
            <w:tcW w:w="1715" w:type="dxa"/>
            <w:vAlign w:val="center"/>
          </w:tcPr>
          <w:p w:rsidR="008D6552" w:rsidRPr="00CA0321" w:rsidRDefault="008D6552" w:rsidP="008D6552">
            <w:pPr>
              <w:jc w:val="both"/>
              <w:rPr>
                <w:bCs/>
                <w:sz w:val="20"/>
                <w:szCs w:val="20"/>
                <w:lang w:val="en-US"/>
              </w:rPr>
            </w:pPr>
            <w:r w:rsidRPr="00CA0321">
              <w:rPr>
                <w:bCs/>
                <w:sz w:val="20"/>
                <w:szCs w:val="20"/>
                <w:lang w:val="en-US"/>
              </w:rPr>
              <w:t>03.06.2018</w:t>
            </w:r>
          </w:p>
        </w:tc>
        <w:tc>
          <w:tcPr>
            <w:tcW w:w="2160" w:type="dxa"/>
            <w:tcBorders>
              <w:right w:val="single" w:sz="4" w:space="0" w:color="auto"/>
            </w:tcBorders>
            <w:vAlign w:val="center"/>
          </w:tcPr>
          <w:p w:rsidR="008D6552" w:rsidRDefault="008D6552" w:rsidP="008D6552">
            <w:pPr>
              <w:jc w:val="both"/>
              <w:rPr>
                <w:sz w:val="20"/>
                <w:szCs w:val="20"/>
                <w:lang w:val="en-US"/>
              </w:rPr>
            </w:pPr>
            <w:r>
              <w:rPr>
                <w:sz w:val="20"/>
                <w:szCs w:val="20"/>
                <w:lang w:val="en-US"/>
              </w:rPr>
              <w:t>Christian Goenner</w:t>
            </w:r>
          </w:p>
        </w:tc>
      </w:tr>
      <w:tr w:rsidR="008D6552" w:rsidRPr="00CA0321" w:rsidTr="00234E26">
        <w:trPr>
          <w:trHeight w:val="564"/>
          <w:jc w:val="center"/>
        </w:trPr>
        <w:tc>
          <w:tcPr>
            <w:tcW w:w="2605" w:type="dxa"/>
            <w:vMerge/>
            <w:tcBorders>
              <w:left w:val="single" w:sz="4" w:space="0" w:color="auto"/>
              <w:bottom w:val="single" w:sz="4" w:space="0" w:color="auto"/>
            </w:tcBorders>
            <w:vAlign w:val="center"/>
          </w:tcPr>
          <w:p w:rsidR="008D6552" w:rsidRPr="00CA0321" w:rsidRDefault="008D6552" w:rsidP="008D6552">
            <w:pPr>
              <w:jc w:val="center"/>
              <w:rPr>
                <w:rFonts w:eastAsia="Calibri"/>
                <w:b/>
                <w:sz w:val="20"/>
                <w:szCs w:val="20"/>
                <w:lang w:val="en-GB"/>
              </w:rPr>
            </w:pPr>
          </w:p>
        </w:tc>
        <w:tc>
          <w:tcPr>
            <w:tcW w:w="2160" w:type="dxa"/>
            <w:tcBorders>
              <w:bottom w:val="single" w:sz="4" w:space="0" w:color="auto"/>
            </w:tcBorders>
            <w:vAlign w:val="center"/>
          </w:tcPr>
          <w:p w:rsidR="008D6552" w:rsidRPr="00CA0321" w:rsidRDefault="008D6552" w:rsidP="008D6552">
            <w:pPr>
              <w:jc w:val="both"/>
              <w:rPr>
                <w:bCs/>
                <w:sz w:val="20"/>
                <w:szCs w:val="20"/>
                <w:lang w:val="en-US"/>
              </w:rPr>
            </w:pPr>
            <w:proofErr w:type="spellStart"/>
            <w:r w:rsidRPr="00CA0321">
              <w:rPr>
                <w:bCs/>
                <w:sz w:val="20"/>
                <w:szCs w:val="20"/>
                <w:lang w:val="en-US"/>
              </w:rPr>
              <w:t>Krtsanisi</w:t>
            </w:r>
            <w:proofErr w:type="spellEnd"/>
            <w:r w:rsidRPr="00CA0321">
              <w:rPr>
                <w:bCs/>
                <w:sz w:val="20"/>
                <w:szCs w:val="20"/>
                <w:lang w:val="en-US"/>
              </w:rPr>
              <w:t xml:space="preserve"> Forest</w:t>
            </w:r>
          </w:p>
        </w:tc>
        <w:tc>
          <w:tcPr>
            <w:tcW w:w="1715" w:type="dxa"/>
            <w:tcBorders>
              <w:bottom w:val="single" w:sz="4" w:space="0" w:color="auto"/>
            </w:tcBorders>
            <w:vAlign w:val="center"/>
          </w:tcPr>
          <w:p w:rsidR="008D6552" w:rsidRPr="00CA0321" w:rsidRDefault="008D6552" w:rsidP="008D6552">
            <w:pPr>
              <w:jc w:val="both"/>
              <w:rPr>
                <w:bCs/>
                <w:sz w:val="20"/>
                <w:szCs w:val="20"/>
                <w:lang w:val="en-US"/>
              </w:rPr>
            </w:pPr>
            <w:r w:rsidRPr="00CA0321">
              <w:rPr>
                <w:bCs/>
                <w:sz w:val="20"/>
                <w:szCs w:val="20"/>
                <w:lang w:val="en-US"/>
              </w:rPr>
              <w:t>09.06.2018</w:t>
            </w:r>
          </w:p>
        </w:tc>
        <w:tc>
          <w:tcPr>
            <w:tcW w:w="2160" w:type="dxa"/>
            <w:tcBorders>
              <w:bottom w:val="single" w:sz="4" w:space="0" w:color="auto"/>
              <w:right w:val="single" w:sz="4" w:space="0" w:color="auto"/>
            </w:tcBorders>
            <w:vAlign w:val="center"/>
          </w:tcPr>
          <w:p w:rsidR="008D6552" w:rsidRPr="00CA0321" w:rsidRDefault="008D6552" w:rsidP="008D6552">
            <w:pPr>
              <w:jc w:val="both"/>
              <w:rPr>
                <w:sz w:val="20"/>
                <w:szCs w:val="20"/>
                <w:lang w:val="en-US"/>
              </w:rPr>
            </w:pPr>
            <w:proofErr w:type="spellStart"/>
            <w:r w:rsidRPr="00CA0321">
              <w:rPr>
                <w:sz w:val="20"/>
                <w:szCs w:val="20"/>
                <w:lang w:val="en-US"/>
              </w:rPr>
              <w:t>Zurabi</w:t>
            </w:r>
            <w:proofErr w:type="spellEnd"/>
            <w:r w:rsidRPr="00CA0321">
              <w:rPr>
                <w:sz w:val="20"/>
                <w:szCs w:val="20"/>
                <w:lang w:val="en-US"/>
              </w:rPr>
              <w:t xml:space="preserve"> </w:t>
            </w:r>
            <w:proofErr w:type="spellStart"/>
            <w:r w:rsidRPr="00CA0321">
              <w:rPr>
                <w:sz w:val="20"/>
                <w:szCs w:val="20"/>
                <w:lang w:val="en-US"/>
              </w:rPr>
              <w:t>Gurgenidze</w:t>
            </w:r>
            <w:proofErr w:type="spellEnd"/>
          </w:p>
        </w:tc>
      </w:tr>
      <w:tr w:rsidR="008D6552" w:rsidRPr="00CA0321" w:rsidTr="00234E26">
        <w:trPr>
          <w:trHeight w:val="485"/>
          <w:jc w:val="center"/>
        </w:trPr>
        <w:tc>
          <w:tcPr>
            <w:tcW w:w="2605" w:type="dxa"/>
            <w:vMerge w:val="restart"/>
            <w:tcBorders>
              <w:top w:val="single" w:sz="4" w:space="0" w:color="auto"/>
              <w:left w:val="single" w:sz="4" w:space="0" w:color="auto"/>
            </w:tcBorders>
            <w:vAlign w:val="center"/>
          </w:tcPr>
          <w:p w:rsidR="008D6552" w:rsidRPr="00CA0321" w:rsidRDefault="008D6552" w:rsidP="008D6552">
            <w:pPr>
              <w:jc w:val="center"/>
              <w:rPr>
                <w:rFonts w:eastAsia="Calibri"/>
                <w:b/>
                <w:sz w:val="20"/>
                <w:szCs w:val="20"/>
                <w:lang w:val="en-GB"/>
              </w:rPr>
            </w:pPr>
            <w:r w:rsidRPr="00CA0321">
              <w:rPr>
                <w:rFonts w:eastAsia="Calibri"/>
                <w:b/>
                <w:sz w:val="20"/>
                <w:szCs w:val="20"/>
                <w:lang w:val="en-GB"/>
              </w:rPr>
              <w:t>Amphibians &amp; Reptiles</w:t>
            </w:r>
          </w:p>
        </w:tc>
        <w:tc>
          <w:tcPr>
            <w:tcW w:w="2160" w:type="dxa"/>
            <w:tcBorders>
              <w:top w:val="single" w:sz="4" w:space="0" w:color="auto"/>
            </w:tcBorders>
            <w:vAlign w:val="center"/>
          </w:tcPr>
          <w:p w:rsidR="008D6552" w:rsidRPr="00CA0321" w:rsidRDefault="008D6552" w:rsidP="008D6552">
            <w:pPr>
              <w:jc w:val="both"/>
              <w:rPr>
                <w:bCs/>
                <w:sz w:val="20"/>
                <w:szCs w:val="20"/>
                <w:lang w:val="en-US"/>
              </w:rPr>
            </w:pPr>
            <w:proofErr w:type="spellStart"/>
            <w:r w:rsidRPr="00CA0321">
              <w:rPr>
                <w:bCs/>
                <w:sz w:val="20"/>
                <w:szCs w:val="20"/>
                <w:lang w:val="en-US"/>
              </w:rPr>
              <w:t>Lisi</w:t>
            </w:r>
            <w:proofErr w:type="spellEnd"/>
            <w:r w:rsidRPr="00CA0321">
              <w:rPr>
                <w:bCs/>
                <w:sz w:val="20"/>
                <w:szCs w:val="20"/>
                <w:lang w:val="en-US"/>
              </w:rPr>
              <w:t xml:space="preserve"> Lake</w:t>
            </w:r>
          </w:p>
        </w:tc>
        <w:tc>
          <w:tcPr>
            <w:tcW w:w="1715" w:type="dxa"/>
            <w:tcBorders>
              <w:top w:val="single" w:sz="4" w:space="0" w:color="auto"/>
            </w:tcBorders>
            <w:vAlign w:val="center"/>
          </w:tcPr>
          <w:p w:rsidR="008D6552" w:rsidRPr="00CA0321" w:rsidRDefault="008D6552" w:rsidP="008D6552">
            <w:pPr>
              <w:jc w:val="both"/>
              <w:rPr>
                <w:bCs/>
                <w:sz w:val="20"/>
                <w:szCs w:val="20"/>
                <w:lang w:val="en-US"/>
              </w:rPr>
            </w:pPr>
            <w:r w:rsidRPr="00CA0321">
              <w:rPr>
                <w:bCs/>
                <w:sz w:val="20"/>
                <w:szCs w:val="20"/>
                <w:lang w:val="en-US"/>
              </w:rPr>
              <w:t>27.05.2018</w:t>
            </w:r>
          </w:p>
        </w:tc>
        <w:tc>
          <w:tcPr>
            <w:tcW w:w="2160" w:type="dxa"/>
            <w:tcBorders>
              <w:top w:val="single" w:sz="4" w:space="0" w:color="auto"/>
              <w:right w:val="single" w:sz="4" w:space="0" w:color="auto"/>
            </w:tcBorders>
            <w:vAlign w:val="center"/>
          </w:tcPr>
          <w:p w:rsidR="008D6552" w:rsidRPr="00234E26" w:rsidRDefault="008D6552" w:rsidP="008D6552">
            <w:pPr>
              <w:jc w:val="both"/>
              <w:rPr>
                <w:bCs/>
                <w:sz w:val="20"/>
                <w:szCs w:val="20"/>
                <w:lang w:val="en-US"/>
              </w:rPr>
            </w:pPr>
            <w:r w:rsidRPr="00234E26">
              <w:rPr>
                <w:bCs/>
                <w:sz w:val="20"/>
                <w:szCs w:val="20"/>
                <w:lang w:val="en-US"/>
              </w:rPr>
              <w:t>Giorgi Iankoshvili</w:t>
            </w:r>
          </w:p>
        </w:tc>
      </w:tr>
      <w:tr w:rsidR="008D6552" w:rsidRPr="00CA0321" w:rsidTr="00234E26">
        <w:trPr>
          <w:trHeight w:val="575"/>
          <w:jc w:val="center"/>
        </w:trPr>
        <w:tc>
          <w:tcPr>
            <w:tcW w:w="2605" w:type="dxa"/>
            <w:vMerge/>
            <w:tcBorders>
              <w:left w:val="single" w:sz="4" w:space="0" w:color="auto"/>
              <w:bottom w:val="single" w:sz="4" w:space="0" w:color="auto"/>
            </w:tcBorders>
            <w:vAlign w:val="center"/>
          </w:tcPr>
          <w:p w:rsidR="008D6552" w:rsidRPr="00CA0321" w:rsidRDefault="008D6552" w:rsidP="008D6552">
            <w:pPr>
              <w:jc w:val="center"/>
              <w:rPr>
                <w:rFonts w:eastAsia="Calibri"/>
                <w:b/>
                <w:sz w:val="20"/>
                <w:szCs w:val="20"/>
                <w:lang w:val="en-GB"/>
              </w:rPr>
            </w:pPr>
          </w:p>
        </w:tc>
        <w:tc>
          <w:tcPr>
            <w:tcW w:w="2160" w:type="dxa"/>
            <w:tcBorders>
              <w:bottom w:val="single" w:sz="4" w:space="0" w:color="auto"/>
            </w:tcBorders>
            <w:vAlign w:val="center"/>
          </w:tcPr>
          <w:p w:rsidR="008D6552" w:rsidRPr="00CA0321" w:rsidRDefault="008D6552" w:rsidP="008D6552">
            <w:pPr>
              <w:jc w:val="both"/>
              <w:rPr>
                <w:bCs/>
                <w:sz w:val="20"/>
                <w:szCs w:val="20"/>
                <w:lang w:val="en-US"/>
              </w:rPr>
            </w:pPr>
            <w:r w:rsidRPr="00CA0321">
              <w:rPr>
                <w:bCs/>
                <w:sz w:val="20"/>
                <w:szCs w:val="20"/>
                <w:lang w:val="en-US"/>
              </w:rPr>
              <w:t>Botanical Garden</w:t>
            </w:r>
          </w:p>
        </w:tc>
        <w:tc>
          <w:tcPr>
            <w:tcW w:w="1715" w:type="dxa"/>
            <w:tcBorders>
              <w:bottom w:val="single" w:sz="4" w:space="0" w:color="auto"/>
            </w:tcBorders>
            <w:vAlign w:val="center"/>
          </w:tcPr>
          <w:p w:rsidR="008D6552" w:rsidRPr="00CA0321" w:rsidRDefault="008D6552" w:rsidP="008D6552">
            <w:pPr>
              <w:jc w:val="both"/>
              <w:rPr>
                <w:bCs/>
                <w:sz w:val="20"/>
                <w:szCs w:val="20"/>
                <w:lang w:val="en-US"/>
              </w:rPr>
            </w:pPr>
            <w:r w:rsidRPr="00CA0321">
              <w:rPr>
                <w:bCs/>
                <w:sz w:val="20"/>
                <w:szCs w:val="20"/>
                <w:lang w:val="en-US"/>
              </w:rPr>
              <w:t>10.06.2018</w:t>
            </w:r>
          </w:p>
        </w:tc>
        <w:tc>
          <w:tcPr>
            <w:tcW w:w="2160" w:type="dxa"/>
            <w:tcBorders>
              <w:bottom w:val="single" w:sz="4" w:space="0" w:color="auto"/>
              <w:right w:val="single" w:sz="4" w:space="0" w:color="auto"/>
            </w:tcBorders>
            <w:vAlign w:val="center"/>
          </w:tcPr>
          <w:p w:rsidR="008D6552" w:rsidRPr="00CA0321" w:rsidRDefault="008D6552" w:rsidP="008D6552">
            <w:pPr>
              <w:jc w:val="both"/>
              <w:rPr>
                <w:sz w:val="20"/>
                <w:szCs w:val="20"/>
                <w:lang w:val="en-US"/>
              </w:rPr>
            </w:pPr>
            <w:r w:rsidRPr="00CA0321">
              <w:rPr>
                <w:sz w:val="20"/>
                <w:szCs w:val="20"/>
                <w:lang w:val="en-US"/>
              </w:rPr>
              <w:t>Giorgi Iankoshvili</w:t>
            </w:r>
          </w:p>
        </w:tc>
      </w:tr>
    </w:tbl>
    <w:p w:rsidR="00F37A0C" w:rsidRPr="00CA0321" w:rsidRDefault="00F37A0C" w:rsidP="00532C8C">
      <w:pPr>
        <w:spacing w:after="120"/>
        <w:jc w:val="both"/>
        <w:rPr>
          <w:sz w:val="20"/>
          <w:szCs w:val="20"/>
          <w:lang w:val="en-GB"/>
        </w:rPr>
      </w:pPr>
    </w:p>
    <w:p w:rsidR="00F37A0C" w:rsidRPr="00F57330" w:rsidRDefault="00EC5B65" w:rsidP="00532C8C">
      <w:pPr>
        <w:spacing w:after="120"/>
        <w:jc w:val="both"/>
        <w:rPr>
          <w:sz w:val="20"/>
          <w:szCs w:val="20"/>
          <w:lang w:val="en-GB"/>
        </w:rPr>
      </w:pPr>
      <w:r>
        <w:rPr>
          <w:sz w:val="20"/>
          <w:szCs w:val="20"/>
          <w:lang w:val="en-GB"/>
        </w:rPr>
        <w:t>The Nature Walks were announced online</w:t>
      </w:r>
      <w:r w:rsidR="00876998" w:rsidRPr="00CA0321">
        <w:rPr>
          <w:sz w:val="20"/>
          <w:szCs w:val="20"/>
          <w:lang w:val="en-GB"/>
        </w:rPr>
        <w:t xml:space="preserve"> by the Tbilisi City Hall’s Environment</w:t>
      </w:r>
      <w:r>
        <w:rPr>
          <w:sz w:val="20"/>
          <w:szCs w:val="20"/>
          <w:lang w:val="en-GB"/>
        </w:rPr>
        <w:t xml:space="preserve"> Protection Service’s Facebook p</w:t>
      </w:r>
      <w:r w:rsidR="00876998" w:rsidRPr="00CA0321">
        <w:rPr>
          <w:sz w:val="20"/>
          <w:szCs w:val="20"/>
          <w:lang w:val="en-GB"/>
        </w:rPr>
        <w:t xml:space="preserve">age. </w:t>
      </w:r>
      <w:r>
        <w:rPr>
          <w:sz w:val="20"/>
          <w:szCs w:val="20"/>
          <w:lang w:val="en-GB"/>
        </w:rPr>
        <w:t>A</w:t>
      </w:r>
      <w:r w:rsidR="006D5248" w:rsidRPr="00CA0321">
        <w:rPr>
          <w:sz w:val="20"/>
          <w:szCs w:val="20"/>
          <w:lang w:val="en-GB"/>
        </w:rPr>
        <w:t xml:space="preserve"> Facebook event</w:t>
      </w:r>
      <w:r>
        <w:rPr>
          <w:sz w:val="20"/>
          <w:szCs w:val="20"/>
          <w:lang w:val="en-GB"/>
        </w:rPr>
        <w:t xml:space="preserve"> has been created </w:t>
      </w:r>
      <w:r w:rsidR="006D5248" w:rsidRPr="00CA0321">
        <w:rPr>
          <w:sz w:val="20"/>
          <w:szCs w:val="20"/>
          <w:lang w:val="en-GB"/>
        </w:rPr>
        <w:t xml:space="preserve">called </w:t>
      </w:r>
      <w:r>
        <w:rPr>
          <w:sz w:val="20"/>
          <w:szCs w:val="20"/>
          <w:lang w:val="en-GB"/>
        </w:rPr>
        <w:t>‘Biodiverse Tbilisi’</w:t>
      </w:r>
      <w:r w:rsidR="006D5248" w:rsidRPr="00CA0321">
        <w:rPr>
          <w:sz w:val="20"/>
          <w:szCs w:val="20"/>
          <w:lang w:val="en-GB"/>
        </w:rPr>
        <w:t xml:space="preserve"> w</w:t>
      </w:r>
      <w:r w:rsidR="008A53CA" w:rsidRPr="00CA0321">
        <w:rPr>
          <w:sz w:val="20"/>
          <w:szCs w:val="20"/>
          <w:lang w:val="en-GB"/>
        </w:rPr>
        <w:t xml:space="preserve">here </w:t>
      </w:r>
      <w:r w:rsidR="0036405F">
        <w:rPr>
          <w:sz w:val="20"/>
          <w:szCs w:val="20"/>
          <w:lang w:val="en-GB"/>
        </w:rPr>
        <w:t>the</w:t>
      </w:r>
      <w:r>
        <w:rPr>
          <w:sz w:val="20"/>
          <w:szCs w:val="20"/>
          <w:lang w:val="en-GB"/>
        </w:rPr>
        <w:t xml:space="preserve"> City Hall provided</w:t>
      </w:r>
      <w:r w:rsidR="0036405F">
        <w:rPr>
          <w:sz w:val="20"/>
          <w:szCs w:val="20"/>
          <w:lang w:val="en-GB"/>
        </w:rPr>
        <w:t xml:space="preserve"> </w:t>
      </w:r>
      <w:r w:rsidR="006D5248" w:rsidRPr="00CA0321">
        <w:rPr>
          <w:sz w:val="20"/>
          <w:szCs w:val="20"/>
          <w:lang w:val="en-GB"/>
        </w:rPr>
        <w:t>info</w:t>
      </w:r>
      <w:r>
        <w:rPr>
          <w:sz w:val="20"/>
          <w:szCs w:val="20"/>
          <w:lang w:val="en-GB"/>
        </w:rPr>
        <w:t>rmation</w:t>
      </w:r>
      <w:r w:rsidR="006D5248" w:rsidRPr="00CA0321">
        <w:rPr>
          <w:sz w:val="20"/>
          <w:szCs w:val="20"/>
          <w:lang w:val="en-GB"/>
        </w:rPr>
        <w:t xml:space="preserve"> about the </w:t>
      </w:r>
      <w:r>
        <w:rPr>
          <w:sz w:val="20"/>
          <w:szCs w:val="20"/>
          <w:lang w:val="en-GB"/>
        </w:rPr>
        <w:t>‘</w:t>
      </w:r>
      <w:r w:rsidR="006D5248" w:rsidRPr="00CA0321">
        <w:rPr>
          <w:sz w:val="20"/>
          <w:szCs w:val="20"/>
          <w:lang w:val="en-GB"/>
        </w:rPr>
        <w:t xml:space="preserve">Urban Development </w:t>
      </w:r>
      <w:r w:rsidR="008A53CA" w:rsidRPr="00CA0321">
        <w:rPr>
          <w:sz w:val="20"/>
          <w:szCs w:val="20"/>
          <w:lang w:val="en-GB"/>
        </w:rPr>
        <w:t>and Biodiversity</w:t>
      </w:r>
      <w:r>
        <w:rPr>
          <w:sz w:val="20"/>
          <w:szCs w:val="20"/>
          <w:lang w:val="en-GB"/>
        </w:rPr>
        <w:t xml:space="preserve"> Campaign’</w:t>
      </w:r>
      <w:r w:rsidR="008A53CA" w:rsidRPr="00CA0321">
        <w:rPr>
          <w:sz w:val="20"/>
          <w:szCs w:val="20"/>
          <w:lang w:val="en-GB"/>
        </w:rPr>
        <w:t xml:space="preserve"> </w:t>
      </w:r>
      <w:r w:rsidR="006D5248" w:rsidRPr="00CA0321">
        <w:rPr>
          <w:sz w:val="20"/>
          <w:szCs w:val="20"/>
          <w:lang w:val="en-GB"/>
        </w:rPr>
        <w:t xml:space="preserve">and invited </w:t>
      </w:r>
      <w:r>
        <w:rPr>
          <w:sz w:val="20"/>
          <w:szCs w:val="20"/>
          <w:lang w:val="en-GB"/>
        </w:rPr>
        <w:t xml:space="preserve">the city’s citizens to the </w:t>
      </w:r>
      <w:r w:rsidR="006D5248" w:rsidRPr="00CA0321">
        <w:rPr>
          <w:sz w:val="20"/>
          <w:szCs w:val="20"/>
          <w:lang w:val="en-GB"/>
        </w:rPr>
        <w:t xml:space="preserve">walks. </w:t>
      </w:r>
      <w:r w:rsidR="00876998" w:rsidRPr="00CA0321">
        <w:rPr>
          <w:sz w:val="20"/>
          <w:szCs w:val="20"/>
          <w:lang w:val="en-GB"/>
        </w:rPr>
        <w:t>13 different walks</w:t>
      </w:r>
      <w:r w:rsidR="006D5248" w:rsidRPr="00CA0321">
        <w:rPr>
          <w:sz w:val="20"/>
          <w:szCs w:val="20"/>
          <w:lang w:val="en-GB"/>
        </w:rPr>
        <w:t xml:space="preserve"> took place</w:t>
      </w:r>
      <w:r>
        <w:rPr>
          <w:sz w:val="20"/>
          <w:szCs w:val="20"/>
          <w:lang w:val="en-GB"/>
        </w:rPr>
        <w:t xml:space="preserve"> with</w:t>
      </w:r>
      <w:r w:rsidR="00FA21F2">
        <w:rPr>
          <w:sz w:val="20"/>
          <w:szCs w:val="20"/>
          <w:lang w:val="en-GB"/>
        </w:rPr>
        <w:t xml:space="preserve"> around 80</w:t>
      </w:r>
      <w:r w:rsidR="002660D5" w:rsidRPr="00CA0321">
        <w:rPr>
          <w:sz w:val="20"/>
          <w:szCs w:val="20"/>
          <w:lang w:val="en-GB"/>
        </w:rPr>
        <w:t xml:space="preserve"> </w:t>
      </w:r>
      <w:r>
        <w:rPr>
          <w:sz w:val="20"/>
          <w:szCs w:val="20"/>
          <w:lang w:val="en-GB"/>
        </w:rPr>
        <w:t>participants</w:t>
      </w:r>
      <w:r w:rsidR="002660D5" w:rsidRPr="00CA0321">
        <w:rPr>
          <w:sz w:val="20"/>
          <w:szCs w:val="20"/>
          <w:lang w:val="en-GB"/>
        </w:rPr>
        <w:t xml:space="preserve">. </w:t>
      </w:r>
      <w:r>
        <w:rPr>
          <w:sz w:val="20"/>
          <w:szCs w:val="20"/>
          <w:lang w:val="en-GB"/>
        </w:rPr>
        <w:t xml:space="preserve">Tbilisi’s </w:t>
      </w:r>
      <w:r w:rsidR="002660D5" w:rsidRPr="00CA0321">
        <w:rPr>
          <w:sz w:val="20"/>
          <w:szCs w:val="20"/>
          <w:lang w:val="en-GB"/>
        </w:rPr>
        <w:t xml:space="preserve">City Hall also reported about the results of the walks on the Facebook page of </w:t>
      </w:r>
      <w:r>
        <w:rPr>
          <w:sz w:val="20"/>
          <w:szCs w:val="20"/>
          <w:lang w:val="en-GB"/>
        </w:rPr>
        <w:t xml:space="preserve">the </w:t>
      </w:r>
      <w:r w:rsidR="002660D5" w:rsidRPr="00CA0321">
        <w:rPr>
          <w:sz w:val="20"/>
          <w:szCs w:val="20"/>
          <w:lang w:val="en-GB"/>
        </w:rPr>
        <w:t>En</w:t>
      </w:r>
      <w:r>
        <w:rPr>
          <w:sz w:val="20"/>
          <w:szCs w:val="20"/>
          <w:lang w:val="en-GB"/>
        </w:rPr>
        <w:t xml:space="preserve">vironmental Protection Service together </w:t>
      </w:r>
      <w:r w:rsidR="002660D5" w:rsidRPr="00CA0321">
        <w:rPr>
          <w:sz w:val="20"/>
          <w:szCs w:val="20"/>
          <w:lang w:val="en-GB"/>
        </w:rPr>
        <w:t>along with the collected pictures and</w:t>
      </w:r>
      <w:r>
        <w:rPr>
          <w:sz w:val="20"/>
          <w:szCs w:val="20"/>
          <w:lang w:val="en-GB"/>
        </w:rPr>
        <w:t xml:space="preserve"> the list of</w:t>
      </w:r>
      <w:r w:rsidR="002660D5" w:rsidRPr="00CA0321">
        <w:rPr>
          <w:sz w:val="20"/>
          <w:szCs w:val="20"/>
          <w:lang w:val="en-GB"/>
        </w:rPr>
        <w:t xml:space="preserve"> discovered species, which were provided by </w:t>
      </w:r>
      <w:r w:rsidR="00F57330">
        <w:rPr>
          <w:sz w:val="20"/>
          <w:szCs w:val="20"/>
          <w:lang w:val="en-GB"/>
        </w:rPr>
        <w:t xml:space="preserve">the leading experts. </w:t>
      </w:r>
      <w:r>
        <w:rPr>
          <w:sz w:val="20"/>
          <w:szCs w:val="20"/>
          <w:lang w:val="en-GB"/>
        </w:rPr>
        <w:t>A s</w:t>
      </w:r>
      <w:r w:rsidR="002660D5" w:rsidRPr="00CA0321">
        <w:rPr>
          <w:sz w:val="20"/>
          <w:szCs w:val="20"/>
          <w:lang w:val="en-GB"/>
        </w:rPr>
        <w:t xml:space="preserve">tory teller and </w:t>
      </w:r>
      <w:r>
        <w:rPr>
          <w:sz w:val="20"/>
          <w:szCs w:val="20"/>
          <w:lang w:val="en-GB"/>
        </w:rPr>
        <w:t xml:space="preserve">a photographer from </w:t>
      </w:r>
      <w:r w:rsidR="002660D5" w:rsidRPr="0036405F">
        <w:rPr>
          <w:color w:val="C00000"/>
          <w:sz w:val="20"/>
          <w:szCs w:val="20"/>
          <w:lang w:val="en-GB"/>
        </w:rPr>
        <w:t>National Geogra</w:t>
      </w:r>
      <w:r w:rsidRPr="0036405F">
        <w:rPr>
          <w:color w:val="C00000"/>
          <w:sz w:val="20"/>
          <w:szCs w:val="20"/>
          <w:lang w:val="en-GB"/>
        </w:rPr>
        <w:t>phic Georgia</w:t>
      </w:r>
      <w:r>
        <w:rPr>
          <w:sz w:val="20"/>
          <w:szCs w:val="20"/>
          <w:lang w:val="en-GB"/>
        </w:rPr>
        <w:t xml:space="preserve"> were also </w:t>
      </w:r>
      <w:r>
        <w:rPr>
          <w:sz w:val="20"/>
          <w:szCs w:val="20"/>
          <w:lang w:val="en-GB"/>
        </w:rPr>
        <w:lastRenderedPageBreak/>
        <w:t>present</w:t>
      </w:r>
      <w:r w:rsidR="002660D5" w:rsidRPr="00CA0321">
        <w:rPr>
          <w:sz w:val="20"/>
          <w:szCs w:val="20"/>
          <w:lang w:val="en-GB"/>
        </w:rPr>
        <w:t xml:space="preserve"> on some of the walks and </w:t>
      </w:r>
      <w:r>
        <w:rPr>
          <w:sz w:val="20"/>
          <w:szCs w:val="20"/>
          <w:lang w:val="en-GB"/>
        </w:rPr>
        <w:t>a</w:t>
      </w:r>
      <w:r w:rsidR="002660D5" w:rsidRPr="00CA0321">
        <w:rPr>
          <w:sz w:val="20"/>
          <w:szCs w:val="20"/>
          <w:lang w:val="en-US"/>
        </w:rPr>
        <w:t xml:space="preserve"> blog </w:t>
      </w:r>
      <w:r>
        <w:rPr>
          <w:sz w:val="20"/>
          <w:szCs w:val="20"/>
          <w:lang w:val="en-US"/>
        </w:rPr>
        <w:t xml:space="preserve">will be </w:t>
      </w:r>
      <w:r w:rsidR="002660D5" w:rsidRPr="00CA0321">
        <w:rPr>
          <w:sz w:val="20"/>
          <w:szCs w:val="20"/>
          <w:lang w:val="en-US"/>
        </w:rPr>
        <w:t xml:space="preserve">published </w:t>
      </w:r>
      <w:r>
        <w:rPr>
          <w:sz w:val="20"/>
          <w:szCs w:val="20"/>
          <w:lang w:val="en-US"/>
        </w:rPr>
        <w:t>soon about the ‘Biodiverse Tbilisi’</w:t>
      </w:r>
      <w:r w:rsidR="002660D5" w:rsidRPr="00CA0321">
        <w:rPr>
          <w:sz w:val="20"/>
          <w:szCs w:val="20"/>
          <w:lang w:val="en-US"/>
        </w:rPr>
        <w:t xml:space="preserve"> project </w:t>
      </w:r>
      <w:r w:rsidR="00F57330">
        <w:rPr>
          <w:sz w:val="20"/>
          <w:szCs w:val="20"/>
          <w:lang w:val="en-US"/>
        </w:rPr>
        <w:t xml:space="preserve">on </w:t>
      </w:r>
      <w:r>
        <w:rPr>
          <w:sz w:val="20"/>
          <w:szCs w:val="20"/>
          <w:lang w:val="en-US"/>
        </w:rPr>
        <w:t>their website.</w:t>
      </w:r>
      <w:r w:rsidR="002660D5" w:rsidRPr="00CA0321">
        <w:rPr>
          <w:sz w:val="20"/>
          <w:szCs w:val="20"/>
          <w:lang w:val="en-US"/>
        </w:rPr>
        <w:t xml:space="preserve"> </w:t>
      </w:r>
    </w:p>
    <w:p w:rsidR="00F37A0C" w:rsidRPr="00CA0321" w:rsidRDefault="00F37A0C" w:rsidP="00532C8C">
      <w:pPr>
        <w:numPr>
          <w:ilvl w:val="0"/>
          <w:numId w:val="1"/>
        </w:numPr>
        <w:spacing w:after="240"/>
        <w:ind w:left="360"/>
        <w:contextualSpacing/>
        <w:jc w:val="both"/>
        <w:rPr>
          <w:color w:val="000000" w:themeColor="text1"/>
          <w:sz w:val="20"/>
          <w:szCs w:val="20"/>
          <w:lang w:val="en-GB"/>
        </w:rPr>
      </w:pPr>
      <w:r w:rsidRPr="00CA0321">
        <w:rPr>
          <w:b/>
          <w:color w:val="000000" w:themeColor="text1"/>
          <w:sz w:val="20"/>
          <w:szCs w:val="20"/>
          <w:lang w:val="en-GB"/>
        </w:rPr>
        <w:t>Creation of a Tbilisi Biodiversity Map</w:t>
      </w:r>
      <w:r w:rsidR="006968DF" w:rsidRPr="00CA0321">
        <w:rPr>
          <w:b/>
          <w:color w:val="000000" w:themeColor="text1"/>
          <w:sz w:val="20"/>
          <w:szCs w:val="20"/>
          <w:lang w:val="en-GB"/>
        </w:rPr>
        <w:t xml:space="preserve"> (National Botanical Garden of Georgia)</w:t>
      </w:r>
    </w:p>
    <w:p w:rsidR="001C5D69" w:rsidRDefault="00F37A0C" w:rsidP="004F1783">
      <w:pPr>
        <w:spacing w:before="360" w:after="120"/>
        <w:jc w:val="both"/>
        <w:rPr>
          <w:sz w:val="20"/>
          <w:szCs w:val="20"/>
          <w:lang w:val="en-GB"/>
        </w:rPr>
      </w:pPr>
      <w:r w:rsidRPr="00CA0321">
        <w:rPr>
          <w:sz w:val="20"/>
          <w:szCs w:val="20"/>
          <w:lang w:val="en-GB"/>
        </w:rPr>
        <w:t xml:space="preserve">The </w:t>
      </w:r>
      <w:r w:rsidRPr="00CA0321">
        <w:rPr>
          <w:color w:val="C00000"/>
          <w:sz w:val="20"/>
          <w:szCs w:val="20"/>
          <w:lang w:val="en-GB"/>
        </w:rPr>
        <w:t>National Botanical Garden of Georgia (NBGG)</w:t>
      </w:r>
      <w:r w:rsidRPr="00CA0321">
        <w:rPr>
          <w:sz w:val="20"/>
          <w:szCs w:val="20"/>
          <w:lang w:val="en-GB"/>
        </w:rPr>
        <w:t xml:space="preserve"> </w:t>
      </w:r>
      <w:r w:rsidR="00354197">
        <w:rPr>
          <w:sz w:val="20"/>
          <w:szCs w:val="20"/>
          <w:lang w:val="en-GB"/>
        </w:rPr>
        <w:t>are</w:t>
      </w:r>
      <w:r w:rsidRPr="00CA0321">
        <w:rPr>
          <w:sz w:val="20"/>
          <w:szCs w:val="20"/>
          <w:lang w:val="en-GB"/>
        </w:rPr>
        <w:t xml:space="preserve"> a partner in creating a biodiversity map of Tbilisi using the </w:t>
      </w:r>
      <w:r w:rsidRPr="00CA0321">
        <w:rPr>
          <w:color w:val="auto"/>
          <w:sz w:val="20"/>
          <w:szCs w:val="20"/>
          <w:lang w:val="en-GB"/>
        </w:rPr>
        <w:t>application ‘</w:t>
      </w:r>
      <w:proofErr w:type="spellStart"/>
      <w:r w:rsidRPr="00CA0321">
        <w:rPr>
          <w:color w:val="auto"/>
          <w:sz w:val="20"/>
          <w:szCs w:val="20"/>
          <w:lang w:val="en-GB"/>
        </w:rPr>
        <w:t>iNaturalist</w:t>
      </w:r>
      <w:proofErr w:type="spellEnd"/>
      <w:r w:rsidRPr="00CA0321">
        <w:rPr>
          <w:color w:val="auto"/>
          <w:sz w:val="20"/>
          <w:szCs w:val="20"/>
          <w:lang w:val="en-GB"/>
        </w:rPr>
        <w:t xml:space="preserve">’ </w:t>
      </w:r>
      <w:r w:rsidRPr="00CA0321">
        <w:rPr>
          <w:sz w:val="20"/>
          <w:szCs w:val="20"/>
          <w:lang w:val="en-GB"/>
        </w:rPr>
        <w:t>(</w:t>
      </w:r>
      <w:hyperlink r:id="rId16">
        <w:r w:rsidRPr="00CA0321">
          <w:rPr>
            <w:color w:val="1155CC"/>
            <w:sz w:val="20"/>
            <w:szCs w:val="20"/>
            <w:u w:val="single"/>
            <w:lang w:val="en-GB"/>
          </w:rPr>
          <w:t>https://www.inaturalist.org</w:t>
        </w:r>
      </w:hyperlink>
      <w:r w:rsidRPr="00CA0321">
        <w:rPr>
          <w:sz w:val="20"/>
          <w:szCs w:val="20"/>
          <w:lang w:val="en-GB"/>
        </w:rPr>
        <w:t xml:space="preserve">). This application </w:t>
      </w:r>
      <w:r w:rsidR="006D72DA" w:rsidRPr="00CA0321">
        <w:rPr>
          <w:sz w:val="20"/>
          <w:szCs w:val="20"/>
          <w:lang w:val="en-GB"/>
        </w:rPr>
        <w:t>is</w:t>
      </w:r>
      <w:r w:rsidRPr="00CA0321">
        <w:rPr>
          <w:sz w:val="20"/>
          <w:szCs w:val="20"/>
          <w:lang w:val="en-GB"/>
        </w:rPr>
        <w:t xml:space="preserve"> a good way to observe and register plants, birds, animal</w:t>
      </w:r>
      <w:r w:rsidR="00736020" w:rsidRPr="00CA0321">
        <w:rPr>
          <w:sz w:val="20"/>
          <w:szCs w:val="20"/>
          <w:lang w:val="en-GB"/>
        </w:rPr>
        <w:t>s, amphibians and reptiles. iN</w:t>
      </w:r>
      <w:r w:rsidRPr="00CA0321">
        <w:rPr>
          <w:sz w:val="20"/>
          <w:szCs w:val="20"/>
          <w:lang w:val="en-GB"/>
        </w:rPr>
        <w:t>aturalist is a place where one can record what you see in n</w:t>
      </w:r>
      <w:r w:rsidR="004F1783">
        <w:rPr>
          <w:sz w:val="20"/>
          <w:szCs w:val="20"/>
          <w:lang w:val="en-GB"/>
        </w:rPr>
        <w:t xml:space="preserve">ature, meet other nature lovers </w:t>
      </w:r>
      <w:r w:rsidRPr="00CA0321">
        <w:rPr>
          <w:sz w:val="20"/>
          <w:szCs w:val="20"/>
          <w:lang w:val="en-GB"/>
        </w:rPr>
        <w:t>and lea</w:t>
      </w:r>
      <w:r w:rsidR="00736020" w:rsidRPr="00CA0321">
        <w:rPr>
          <w:sz w:val="20"/>
          <w:szCs w:val="20"/>
          <w:lang w:val="en-GB"/>
        </w:rPr>
        <w:t>rn about the natural world. The</w:t>
      </w:r>
      <w:r w:rsidRPr="00CA0321">
        <w:rPr>
          <w:sz w:val="20"/>
          <w:szCs w:val="20"/>
          <w:lang w:val="en-GB"/>
        </w:rPr>
        <w:t xml:space="preserve"> application is quite popular worldwide. At this time, over </w:t>
      </w:r>
      <w:r w:rsidR="00EA3027">
        <w:rPr>
          <w:sz w:val="20"/>
          <w:szCs w:val="20"/>
          <w:lang w:val="en-GB"/>
        </w:rPr>
        <w:t>1,200,</w:t>
      </w:r>
      <w:r w:rsidRPr="00CA0321">
        <w:rPr>
          <w:sz w:val="20"/>
          <w:szCs w:val="20"/>
          <w:lang w:val="en-GB"/>
        </w:rPr>
        <w:t>000 people are signed up, who observed almost 8</w:t>
      </w:r>
      <w:r w:rsidR="00EA3027">
        <w:rPr>
          <w:sz w:val="20"/>
          <w:szCs w:val="20"/>
          <w:lang w:val="en-GB"/>
        </w:rPr>
        <w:t>,000 000 times 146,</w:t>
      </w:r>
      <w:r w:rsidRPr="00CA0321">
        <w:rPr>
          <w:sz w:val="20"/>
          <w:szCs w:val="20"/>
          <w:lang w:val="en-GB"/>
        </w:rPr>
        <w:t xml:space="preserve">000 species. The idea of the application is to take a picture or a sound recording of an observation object, attach coordinates and make a classification (classification is optional since one can be identifier of observations of other people). After each observation a green dot on a world map appears, which one can see on the webpage </w:t>
      </w:r>
      <w:hyperlink r:id="rId17">
        <w:r w:rsidRPr="00CA0321">
          <w:rPr>
            <w:color w:val="1155CC"/>
            <w:sz w:val="20"/>
            <w:szCs w:val="20"/>
            <w:u w:val="single"/>
            <w:lang w:val="en-GB"/>
          </w:rPr>
          <w:t>www.inaturalist.org</w:t>
        </w:r>
      </w:hyperlink>
      <w:r w:rsidRPr="00CA0321">
        <w:rPr>
          <w:sz w:val="20"/>
          <w:szCs w:val="20"/>
          <w:lang w:val="en-GB"/>
        </w:rPr>
        <w:t xml:space="preserve">. The webpage of iNaturalist provides the opportunity to create a project by </w:t>
      </w:r>
      <w:r w:rsidR="004F1783">
        <w:rPr>
          <w:sz w:val="20"/>
          <w:szCs w:val="20"/>
          <w:lang w:val="en-GB"/>
        </w:rPr>
        <w:t>creating an area of observation</w:t>
      </w:r>
      <w:r w:rsidRPr="00CA0321">
        <w:rPr>
          <w:sz w:val="20"/>
          <w:szCs w:val="20"/>
          <w:lang w:val="en-GB"/>
        </w:rPr>
        <w:t xml:space="preserve">, in this case the Tbilisi urban area. The cooperation with the </w:t>
      </w:r>
      <w:r w:rsidR="00736020" w:rsidRPr="00CA0321">
        <w:rPr>
          <w:color w:val="C00000"/>
          <w:sz w:val="20"/>
          <w:szCs w:val="20"/>
          <w:lang w:val="en-GB"/>
        </w:rPr>
        <w:t>NBGG</w:t>
      </w:r>
      <w:r w:rsidRPr="00CA0321">
        <w:rPr>
          <w:sz w:val="20"/>
          <w:szCs w:val="20"/>
          <w:lang w:val="en-GB"/>
        </w:rPr>
        <w:t xml:space="preserve"> </w:t>
      </w:r>
      <w:r w:rsidR="00354197">
        <w:rPr>
          <w:sz w:val="20"/>
          <w:szCs w:val="20"/>
          <w:lang w:val="en-GB"/>
        </w:rPr>
        <w:t>started</w:t>
      </w:r>
      <w:r w:rsidR="004F1783">
        <w:rPr>
          <w:sz w:val="20"/>
          <w:szCs w:val="20"/>
          <w:lang w:val="en-GB"/>
        </w:rPr>
        <w:t xml:space="preserve"> officially on 07 July with a kick-off event at the National Botanic</w:t>
      </w:r>
      <w:r w:rsidR="00354197">
        <w:rPr>
          <w:sz w:val="20"/>
          <w:szCs w:val="20"/>
          <w:lang w:val="en-GB"/>
        </w:rPr>
        <w:t>al Garden of Georgia in Tbilisi and will last until December 2018.</w:t>
      </w:r>
    </w:p>
    <w:p w:rsidR="0006763E" w:rsidRPr="00484FA0" w:rsidRDefault="006968DF" w:rsidP="00532C8C">
      <w:pPr>
        <w:numPr>
          <w:ilvl w:val="0"/>
          <w:numId w:val="1"/>
        </w:numPr>
        <w:spacing w:after="240"/>
        <w:ind w:left="360"/>
        <w:contextualSpacing/>
        <w:jc w:val="both"/>
        <w:rPr>
          <w:color w:val="000000" w:themeColor="text1"/>
          <w:sz w:val="20"/>
          <w:szCs w:val="20"/>
          <w:lang w:val="en-GB"/>
        </w:rPr>
      </w:pPr>
      <w:r>
        <w:rPr>
          <w:b/>
          <w:color w:val="000000" w:themeColor="text1"/>
          <w:sz w:val="20"/>
          <w:szCs w:val="20"/>
          <w:lang w:val="en-GB"/>
        </w:rPr>
        <w:t xml:space="preserve">Photo Contests, </w:t>
      </w:r>
      <w:r w:rsidR="0006763E" w:rsidRPr="00484FA0">
        <w:rPr>
          <w:b/>
          <w:color w:val="000000" w:themeColor="text1"/>
          <w:sz w:val="20"/>
          <w:szCs w:val="20"/>
          <w:lang w:val="en-GB"/>
        </w:rPr>
        <w:t>Exhibitions</w:t>
      </w:r>
      <w:r>
        <w:rPr>
          <w:b/>
          <w:color w:val="000000" w:themeColor="text1"/>
          <w:sz w:val="20"/>
          <w:szCs w:val="20"/>
          <w:lang w:val="en-GB"/>
        </w:rPr>
        <w:t xml:space="preserve"> &amp; Blogs (National Geographic)</w:t>
      </w:r>
    </w:p>
    <w:p w:rsidR="008344FC" w:rsidRPr="00C31DB3" w:rsidRDefault="0006763E" w:rsidP="00503E8B">
      <w:pPr>
        <w:spacing w:before="360" w:after="120"/>
        <w:jc w:val="both"/>
        <w:rPr>
          <w:sz w:val="20"/>
          <w:szCs w:val="20"/>
          <w:lang w:val="en-US"/>
        </w:rPr>
      </w:pPr>
      <w:r>
        <w:rPr>
          <w:sz w:val="20"/>
          <w:szCs w:val="20"/>
          <w:lang w:val="en-GB"/>
        </w:rPr>
        <w:t xml:space="preserve">The NGO </w:t>
      </w:r>
      <w:r w:rsidRPr="0016164E">
        <w:rPr>
          <w:color w:val="FF0000"/>
          <w:sz w:val="20"/>
          <w:szCs w:val="20"/>
          <w:lang w:val="en-GB"/>
        </w:rPr>
        <w:t xml:space="preserve">National Geographic Georgia </w:t>
      </w:r>
      <w:r>
        <w:rPr>
          <w:sz w:val="20"/>
          <w:szCs w:val="20"/>
          <w:lang w:val="en-GB"/>
        </w:rPr>
        <w:t>complemented</w:t>
      </w:r>
      <w:r w:rsidRPr="00237DAD">
        <w:rPr>
          <w:sz w:val="20"/>
          <w:szCs w:val="20"/>
          <w:lang w:val="en-GB"/>
        </w:rPr>
        <w:t xml:space="preserve"> </w:t>
      </w:r>
      <w:r w:rsidRPr="006B39AB">
        <w:rPr>
          <w:sz w:val="20"/>
          <w:szCs w:val="20"/>
          <w:lang w:val="en-GB"/>
        </w:rPr>
        <w:t xml:space="preserve">the International Day </w:t>
      </w:r>
      <w:r w:rsidR="008662EF">
        <w:rPr>
          <w:sz w:val="20"/>
          <w:szCs w:val="20"/>
          <w:lang w:val="en-GB"/>
        </w:rPr>
        <w:t xml:space="preserve">of Biological Diversity </w:t>
      </w:r>
      <w:r w:rsidR="00503E8B">
        <w:rPr>
          <w:sz w:val="20"/>
          <w:szCs w:val="20"/>
          <w:lang w:val="en-GB"/>
        </w:rPr>
        <w:t xml:space="preserve">on 22 May 2018 </w:t>
      </w:r>
      <w:r w:rsidRPr="006B39AB">
        <w:rPr>
          <w:sz w:val="20"/>
          <w:szCs w:val="20"/>
          <w:lang w:val="en-GB"/>
        </w:rPr>
        <w:t xml:space="preserve">with a </w:t>
      </w:r>
      <w:r w:rsidRPr="006B39AB">
        <w:rPr>
          <w:color w:val="C00000"/>
          <w:sz w:val="20"/>
          <w:szCs w:val="20"/>
          <w:lang w:val="en-GB"/>
        </w:rPr>
        <w:t>photo competition</w:t>
      </w:r>
      <w:r w:rsidR="00DF35B0">
        <w:rPr>
          <w:sz w:val="20"/>
          <w:szCs w:val="20"/>
          <w:lang w:val="en-GB"/>
        </w:rPr>
        <w:t xml:space="preserve"> called </w:t>
      </w:r>
      <w:r w:rsidR="00DF35B0" w:rsidRPr="0016164E">
        <w:rPr>
          <w:color w:val="FF0000"/>
          <w:sz w:val="20"/>
          <w:szCs w:val="20"/>
          <w:lang w:val="en-GB"/>
        </w:rPr>
        <w:t>‘Your Shot’</w:t>
      </w:r>
      <w:r w:rsidR="00DF35B0">
        <w:rPr>
          <w:sz w:val="20"/>
          <w:szCs w:val="20"/>
          <w:lang w:val="en-GB"/>
        </w:rPr>
        <w:t>. The aim was</w:t>
      </w:r>
      <w:r w:rsidRPr="006B39AB">
        <w:rPr>
          <w:sz w:val="20"/>
          <w:szCs w:val="20"/>
          <w:lang w:val="en-GB"/>
        </w:rPr>
        <w:t xml:space="preserve"> to involve young </w:t>
      </w:r>
      <w:r w:rsidRPr="00237DAD">
        <w:rPr>
          <w:sz w:val="20"/>
          <w:szCs w:val="20"/>
          <w:lang w:val="en-GB"/>
        </w:rPr>
        <w:t xml:space="preserve">photographers in taking pictures of urban areas that represent the value of biodiversity in Tbilisi. More information about the </w:t>
      </w:r>
      <w:r w:rsidR="008344FC">
        <w:rPr>
          <w:sz w:val="20"/>
          <w:szCs w:val="20"/>
          <w:lang w:val="en-GB"/>
        </w:rPr>
        <w:t>‘</w:t>
      </w:r>
      <w:r w:rsidRPr="00237DAD">
        <w:rPr>
          <w:sz w:val="20"/>
          <w:szCs w:val="20"/>
          <w:lang w:val="en-GB"/>
        </w:rPr>
        <w:t>Your Shot</w:t>
      </w:r>
      <w:r w:rsidR="008344FC">
        <w:rPr>
          <w:sz w:val="20"/>
          <w:szCs w:val="20"/>
          <w:lang w:val="en-GB"/>
        </w:rPr>
        <w:t>’</w:t>
      </w:r>
      <w:r w:rsidRPr="00237DAD">
        <w:rPr>
          <w:sz w:val="20"/>
          <w:szCs w:val="20"/>
          <w:lang w:val="en-GB"/>
        </w:rPr>
        <w:t xml:space="preserve"> community can be found on </w:t>
      </w:r>
      <w:hyperlink r:id="rId18">
        <w:r w:rsidRPr="00237DAD">
          <w:rPr>
            <w:color w:val="1155CC"/>
            <w:sz w:val="20"/>
            <w:szCs w:val="20"/>
            <w:u w:val="single"/>
            <w:lang w:val="en-GB"/>
          </w:rPr>
          <w:t>http://yourshot.nationalgeographic.com/</w:t>
        </w:r>
      </w:hyperlink>
      <w:r w:rsidRPr="00237DAD">
        <w:rPr>
          <w:sz w:val="20"/>
          <w:szCs w:val="20"/>
          <w:lang w:val="en-GB"/>
        </w:rPr>
        <w:t>.</w:t>
      </w:r>
      <w:r w:rsidR="00245D72">
        <w:rPr>
          <w:sz w:val="20"/>
          <w:szCs w:val="20"/>
          <w:lang w:val="en-GB"/>
        </w:rPr>
        <w:t xml:space="preserve"> The particular </w:t>
      </w:r>
      <w:r w:rsidR="006968DF">
        <w:rPr>
          <w:sz w:val="20"/>
          <w:szCs w:val="20"/>
          <w:lang w:val="en-GB"/>
        </w:rPr>
        <w:t>‘</w:t>
      </w:r>
      <w:r w:rsidR="00245D72">
        <w:rPr>
          <w:sz w:val="20"/>
          <w:szCs w:val="20"/>
          <w:lang w:val="en-GB"/>
        </w:rPr>
        <w:t>Your Shot</w:t>
      </w:r>
      <w:r w:rsidR="006968DF">
        <w:rPr>
          <w:sz w:val="20"/>
          <w:szCs w:val="20"/>
          <w:lang w:val="en-GB"/>
        </w:rPr>
        <w:t xml:space="preserve">’ </w:t>
      </w:r>
      <w:r w:rsidR="00245D72">
        <w:rPr>
          <w:sz w:val="20"/>
          <w:szCs w:val="20"/>
          <w:lang w:val="en-GB"/>
        </w:rPr>
        <w:t xml:space="preserve">photo contest was the first </w:t>
      </w:r>
      <w:r w:rsidR="008662EF">
        <w:rPr>
          <w:sz w:val="20"/>
          <w:szCs w:val="20"/>
          <w:lang w:val="en-GB"/>
        </w:rPr>
        <w:t xml:space="preserve">National Geographic ‘Your Shot’ photo contest </w:t>
      </w:r>
      <w:r w:rsidR="00245D72">
        <w:rPr>
          <w:sz w:val="20"/>
          <w:szCs w:val="20"/>
          <w:lang w:val="en-GB"/>
        </w:rPr>
        <w:t>in Georgia and all</w:t>
      </w:r>
      <w:r w:rsidR="008662EF">
        <w:rPr>
          <w:sz w:val="20"/>
          <w:szCs w:val="20"/>
          <w:lang w:val="en-GB"/>
        </w:rPr>
        <w:t xml:space="preserve"> participating</w:t>
      </w:r>
      <w:r w:rsidR="00245D72">
        <w:rPr>
          <w:sz w:val="20"/>
          <w:szCs w:val="20"/>
          <w:lang w:val="en-GB"/>
        </w:rPr>
        <w:t xml:space="preserve"> photos </w:t>
      </w:r>
      <w:r w:rsidR="008344FC">
        <w:rPr>
          <w:sz w:val="20"/>
          <w:szCs w:val="20"/>
          <w:lang w:val="en-GB"/>
        </w:rPr>
        <w:t>can be found here:</w:t>
      </w:r>
      <w:r w:rsidR="008344FC" w:rsidRPr="008344FC">
        <w:rPr>
          <w:color w:val="222222"/>
          <w:sz w:val="19"/>
          <w:szCs w:val="19"/>
          <w:lang w:val="en-US"/>
        </w:rPr>
        <w:t> </w:t>
      </w:r>
      <w:hyperlink r:id="rId19" w:tgtFrame="_blank" w:history="1">
        <w:r w:rsidR="008344FC" w:rsidRPr="008344FC">
          <w:rPr>
            <w:rStyle w:val="Hyperlink"/>
            <w:color w:val="1155CC"/>
            <w:sz w:val="19"/>
            <w:szCs w:val="19"/>
            <w:lang w:val="en-US"/>
          </w:rPr>
          <w:t>https://bit.ly/2INvvfa</w:t>
        </w:r>
      </w:hyperlink>
      <w:r w:rsidR="00503E8B">
        <w:rPr>
          <w:sz w:val="20"/>
          <w:szCs w:val="20"/>
          <w:lang w:val="en-US"/>
        </w:rPr>
        <w:t>. T</w:t>
      </w:r>
      <w:r w:rsidR="006968DF">
        <w:rPr>
          <w:sz w:val="20"/>
          <w:szCs w:val="20"/>
          <w:lang w:val="en-US"/>
        </w:rPr>
        <w:t xml:space="preserve">he </w:t>
      </w:r>
      <w:r w:rsidR="006968DF" w:rsidRPr="006968DF">
        <w:rPr>
          <w:sz w:val="20"/>
          <w:szCs w:val="20"/>
          <w:lang w:val="en-US"/>
        </w:rPr>
        <w:t xml:space="preserve">winners of the photo contest have been announced during an award ceremony with around 50 participants at the National Museum of Georgia on </w:t>
      </w:r>
      <w:r w:rsidR="00503E8B">
        <w:rPr>
          <w:sz w:val="20"/>
          <w:szCs w:val="20"/>
          <w:lang w:val="en-US"/>
        </w:rPr>
        <w:t>22 May</w:t>
      </w:r>
      <w:r w:rsidR="006968DF" w:rsidRPr="006968DF">
        <w:rPr>
          <w:sz w:val="20"/>
          <w:szCs w:val="20"/>
          <w:lang w:val="en-US"/>
        </w:rPr>
        <w:t>:</w:t>
      </w:r>
      <w:r w:rsidR="004A338A">
        <w:rPr>
          <w:sz w:val="20"/>
          <w:szCs w:val="20"/>
          <w:lang w:val="en-US"/>
        </w:rPr>
        <w:t xml:space="preserve"> </w:t>
      </w:r>
      <w:r w:rsidR="006968DF" w:rsidRPr="006968DF">
        <w:rPr>
          <w:sz w:val="20"/>
          <w:szCs w:val="20"/>
          <w:lang w:val="en-US"/>
        </w:rPr>
        <w:t>1</w:t>
      </w:r>
      <w:r w:rsidR="006968DF" w:rsidRPr="006968DF">
        <w:rPr>
          <w:sz w:val="20"/>
          <w:szCs w:val="20"/>
          <w:vertAlign w:val="superscript"/>
          <w:lang w:val="en-US"/>
        </w:rPr>
        <w:t>st</w:t>
      </w:r>
      <w:r w:rsidR="006968DF" w:rsidRPr="006968DF">
        <w:rPr>
          <w:sz w:val="20"/>
          <w:szCs w:val="20"/>
          <w:lang w:val="en-US"/>
        </w:rPr>
        <w:t xml:space="preserve"> Place: </w:t>
      </w:r>
      <w:hyperlink r:id="rId20" w:tgtFrame="_blank" w:history="1">
        <w:r w:rsidR="006968DF" w:rsidRPr="006968DF">
          <w:rPr>
            <w:rStyle w:val="Hyperlink"/>
            <w:sz w:val="20"/>
            <w:szCs w:val="20"/>
            <w:lang w:val="en-US"/>
          </w:rPr>
          <w:t>https://bit.ly/2LbocMK</w:t>
        </w:r>
      </w:hyperlink>
      <w:r w:rsidR="004A338A" w:rsidRPr="004A338A">
        <w:rPr>
          <w:color w:val="A3AAAE"/>
          <w:sz w:val="20"/>
          <w:szCs w:val="20"/>
          <w:lang w:val="en-US"/>
        </w:rPr>
        <w:t xml:space="preserve"> </w:t>
      </w:r>
      <w:r w:rsidR="004A338A" w:rsidRPr="004A338A">
        <w:rPr>
          <w:sz w:val="20"/>
          <w:szCs w:val="20"/>
          <w:lang w:val="en-US"/>
        </w:rPr>
        <w:t>(chosen by National Geographic New York)</w:t>
      </w:r>
      <w:r w:rsidR="004A338A">
        <w:rPr>
          <w:sz w:val="20"/>
          <w:szCs w:val="20"/>
          <w:lang w:val="en-US"/>
        </w:rPr>
        <w:t>, 2</w:t>
      </w:r>
      <w:r w:rsidR="004A338A" w:rsidRPr="004A338A">
        <w:rPr>
          <w:sz w:val="20"/>
          <w:szCs w:val="20"/>
          <w:vertAlign w:val="superscript"/>
          <w:lang w:val="en-US"/>
        </w:rPr>
        <w:t>nd</w:t>
      </w:r>
      <w:r w:rsidR="004A338A">
        <w:rPr>
          <w:sz w:val="20"/>
          <w:szCs w:val="20"/>
          <w:lang w:val="en-US"/>
        </w:rPr>
        <w:t xml:space="preserve"> Place: </w:t>
      </w:r>
      <w:hyperlink r:id="rId21" w:tgtFrame="_blank" w:history="1">
        <w:r w:rsidR="006968DF" w:rsidRPr="006968DF">
          <w:rPr>
            <w:rStyle w:val="Hyperlink"/>
            <w:sz w:val="20"/>
            <w:szCs w:val="20"/>
            <w:lang w:val="en-US"/>
          </w:rPr>
          <w:t>https://bit.ly/2KJhMDu</w:t>
        </w:r>
      </w:hyperlink>
      <w:r w:rsidR="004A338A" w:rsidRPr="004A338A">
        <w:rPr>
          <w:color w:val="A3AAAE"/>
          <w:sz w:val="20"/>
          <w:szCs w:val="20"/>
          <w:lang w:val="en-US"/>
        </w:rPr>
        <w:t xml:space="preserve"> </w:t>
      </w:r>
      <w:r w:rsidR="004A338A" w:rsidRPr="004A338A">
        <w:rPr>
          <w:sz w:val="20"/>
          <w:szCs w:val="20"/>
          <w:lang w:val="en-US"/>
        </w:rPr>
        <w:t xml:space="preserve">(chosen by National Geographic </w:t>
      </w:r>
      <w:r w:rsidR="004A338A">
        <w:rPr>
          <w:sz w:val="20"/>
          <w:szCs w:val="20"/>
          <w:lang w:val="en-US"/>
        </w:rPr>
        <w:t>Tbilisi</w:t>
      </w:r>
      <w:r w:rsidR="004A338A" w:rsidRPr="004A338A">
        <w:rPr>
          <w:sz w:val="20"/>
          <w:szCs w:val="20"/>
          <w:lang w:val="en-US"/>
        </w:rPr>
        <w:t>)</w:t>
      </w:r>
      <w:r w:rsidR="004A338A">
        <w:rPr>
          <w:sz w:val="20"/>
          <w:szCs w:val="20"/>
          <w:lang w:val="en-US"/>
        </w:rPr>
        <w:t xml:space="preserve"> &amp; 3</w:t>
      </w:r>
      <w:r w:rsidR="004A338A" w:rsidRPr="004A338A">
        <w:rPr>
          <w:sz w:val="20"/>
          <w:szCs w:val="20"/>
          <w:vertAlign w:val="superscript"/>
          <w:lang w:val="en-US"/>
        </w:rPr>
        <w:t>rd</w:t>
      </w:r>
      <w:r w:rsidR="004A338A">
        <w:rPr>
          <w:sz w:val="20"/>
          <w:szCs w:val="20"/>
          <w:lang w:val="en-US"/>
        </w:rPr>
        <w:t xml:space="preserve"> Place: </w:t>
      </w:r>
      <w:hyperlink r:id="rId22" w:tgtFrame="_blank" w:history="1">
        <w:r w:rsidR="006968DF" w:rsidRPr="006968DF">
          <w:rPr>
            <w:rStyle w:val="Hyperlink"/>
            <w:sz w:val="20"/>
            <w:szCs w:val="20"/>
            <w:lang w:val="en-US"/>
          </w:rPr>
          <w:t>https://bit.ly/2KAIuhl</w:t>
        </w:r>
      </w:hyperlink>
      <w:r w:rsidR="006968DF" w:rsidRPr="006968DF">
        <w:rPr>
          <w:sz w:val="20"/>
          <w:szCs w:val="20"/>
          <w:lang w:val="en-US"/>
        </w:rPr>
        <w:t xml:space="preserve"> </w:t>
      </w:r>
      <w:r w:rsidR="004A338A" w:rsidRPr="004A338A">
        <w:rPr>
          <w:sz w:val="20"/>
          <w:szCs w:val="20"/>
          <w:lang w:val="en-US"/>
        </w:rPr>
        <w:t xml:space="preserve">(chosen by </w:t>
      </w:r>
      <w:r w:rsidR="004A338A">
        <w:rPr>
          <w:sz w:val="20"/>
          <w:szCs w:val="20"/>
          <w:lang w:val="en-US"/>
        </w:rPr>
        <w:t>the people through the ‘Your Shot’ website</w:t>
      </w:r>
      <w:r w:rsidR="004A338A" w:rsidRPr="004A338A">
        <w:rPr>
          <w:sz w:val="20"/>
          <w:szCs w:val="20"/>
          <w:lang w:val="en-US"/>
        </w:rPr>
        <w:t>)</w:t>
      </w:r>
      <w:r w:rsidR="004A338A">
        <w:rPr>
          <w:sz w:val="20"/>
          <w:szCs w:val="20"/>
          <w:lang w:val="en-US"/>
        </w:rPr>
        <w:t>.</w:t>
      </w:r>
      <w:r w:rsidR="004A58D8">
        <w:rPr>
          <w:sz w:val="20"/>
          <w:szCs w:val="20"/>
          <w:lang w:val="en-US"/>
        </w:rPr>
        <w:t xml:space="preserve"> The best pictures are part of the </w:t>
      </w:r>
      <w:hyperlink r:id="rId23" w:history="1">
        <w:r w:rsidR="004A58D8" w:rsidRPr="004A58D8">
          <w:rPr>
            <w:rStyle w:val="Hyperlink"/>
            <w:sz w:val="20"/>
            <w:szCs w:val="20"/>
            <w:lang w:val="en-US"/>
          </w:rPr>
          <w:t>Caucasus Biodiversity</w:t>
        </w:r>
      </w:hyperlink>
      <w:r w:rsidR="004A58D8">
        <w:rPr>
          <w:sz w:val="20"/>
          <w:szCs w:val="20"/>
          <w:lang w:val="en-US"/>
        </w:rPr>
        <w:t xml:space="preserve"> exhibition at the National Museum of Georgia which celebrates 150 years after the first exhibition of natural history in Tbilisi.</w:t>
      </w:r>
      <w:r w:rsidR="00503E8B">
        <w:rPr>
          <w:sz w:val="20"/>
          <w:szCs w:val="20"/>
          <w:lang w:val="en-US"/>
        </w:rPr>
        <w:t xml:space="preserve"> </w:t>
      </w:r>
      <w:r w:rsidR="004A58D8">
        <w:rPr>
          <w:sz w:val="20"/>
          <w:szCs w:val="20"/>
          <w:lang w:val="en-US"/>
        </w:rPr>
        <w:t xml:space="preserve">It is expected </w:t>
      </w:r>
      <w:r w:rsidR="00C31DB3">
        <w:rPr>
          <w:sz w:val="20"/>
          <w:szCs w:val="20"/>
          <w:lang w:val="en-US"/>
        </w:rPr>
        <w:t>that a second ‘Your Shot’ photo contest on the value of urban biodiversity will be conducted during the winter of 2018/19.</w:t>
      </w:r>
    </w:p>
    <w:p w:rsidR="006968DF" w:rsidRPr="00484FA0" w:rsidRDefault="0016164E" w:rsidP="006968DF">
      <w:pPr>
        <w:numPr>
          <w:ilvl w:val="0"/>
          <w:numId w:val="1"/>
        </w:numPr>
        <w:spacing w:after="240"/>
        <w:ind w:left="360"/>
        <w:contextualSpacing/>
        <w:jc w:val="both"/>
        <w:rPr>
          <w:color w:val="000000" w:themeColor="text1"/>
          <w:sz w:val="20"/>
          <w:szCs w:val="20"/>
          <w:lang w:val="en-GB"/>
        </w:rPr>
      </w:pPr>
      <w:r>
        <w:rPr>
          <w:b/>
          <w:color w:val="000000" w:themeColor="text1"/>
          <w:sz w:val="20"/>
          <w:szCs w:val="20"/>
          <w:lang w:val="en-GB"/>
        </w:rPr>
        <w:t>Media Trainings (Ecov</w:t>
      </w:r>
      <w:r w:rsidR="006968DF">
        <w:rPr>
          <w:b/>
          <w:color w:val="000000" w:themeColor="text1"/>
          <w:sz w:val="20"/>
          <w:szCs w:val="20"/>
          <w:lang w:val="en-GB"/>
        </w:rPr>
        <w:t>ision)</w:t>
      </w:r>
    </w:p>
    <w:p w:rsidR="0016164E" w:rsidRDefault="00351B26" w:rsidP="006968DF">
      <w:pPr>
        <w:spacing w:before="360" w:after="120"/>
        <w:jc w:val="both"/>
        <w:rPr>
          <w:sz w:val="20"/>
          <w:szCs w:val="20"/>
          <w:lang w:val="en-GB"/>
        </w:rPr>
      </w:pPr>
      <w:r>
        <w:rPr>
          <w:sz w:val="20"/>
          <w:szCs w:val="20"/>
          <w:lang w:val="en-GB"/>
        </w:rPr>
        <w:t>A cooperation with</w:t>
      </w:r>
      <w:r w:rsidR="006D67C1">
        <w:rPr>
          <w:sz w:val="20"/>
          <w:szCs w:val="20"/>
          <w:lang w:val="en-GB"/>
        </w:rPr>
        <w:t xml:space="preserve"> the</w:t>
      </w:r>
      <w:r w:rsidR="006968DF">
        <w:rPr>
          <w:sz w:val="20"/>
          <w:szCs w:val="20"/>
          <w:lang w:val="en-GB"/>
        </w:rPr>
        <w:t xml:space="preserve"> NGO </w:t>
      </w:r>
      <w:r w:rsidR="00292CBA" w:rsidRPr="0016164E">
        <w:rPr>
          <w:color w:val="FF0000"/>
          <w:sz w:val="20"/>
          <w:szCs w:val="20"/>
          <w:lang w:val="en-GB"/>
        </w:rPr>
        <w:t>E</w:t>
      </w:r>
      <w:r w:rsidR="0016164E" w:rsidRPr="0016164E">
        <w:rPr>
          <w:color w:val="FF0000"/>
          <w:sz w:val="20"/>
          <w:szCs w:val="20"/>
          <w:lang w:val="en-GB"/>
        </w:rPr>
        <w:t>cov</w:t>
      </w:r>
      <w:r w:rsidR="006D67C1" w:rsidRPr="0016164E">
        <w:rPr>
          <w:color w:val="FF0000"/>
          <w:sz w:val="20"/>
          <w:szCs w:val="20"/>
          <w:lang w:val="en-GB"/>
        </w:rPr>
        <w:t>ision</w:t>
      </w:r>
      <w:r w:rsidR="006D67C1">
        <w:rPr>
          <w:sz w:val="20"/>
          <w:szCs w:val="20"/>
          <w:lang w:val="en-GB"/>
        </w:rPr>
        <w:t xml:space="preserve"> </w:t>
      </w:r>
      <w:r w:rsidR="00D92AA7">
        <w:rPr>
          <w:sz w:val="20"/>
          <w:szCs w:val="20"/>
          <w:lang w:val="en-GB"/>
        </w:rPr>
        <w:t>has been started this summer</w:t>
      </w:r>
      <w:r w:rsidR="0016164E">
        <w:rPr>
          <w:sz w:val="20"/>
          <w:szCs w:val="20"/>
          <w:lang w:val="en-GB"/>
        </w:rPr>
        <w:t xml:space="preserve"> in mid-July with a project duration of 5 months. </w:t>
      </w:r>
      <w:r w:rsidR="0016164E" w:rsidRPr="0016164E">
        <w:rPr>
          <w:sz w:val="20"/>
          <w:szCs w:val="20"/>
          <w:lang w:val="en-GB"/>
        </w:rPr>
        <w:t>The public will be informed about the project &amp; its terms and conditions via different communication channels (online announcement, social networks, presentations and discussions for target groups) and different kind of printed promotional materials.</w:t>
      </w:r>
      <w:r w:rsidR="0016164E">
        <w:rPr>
          <w:sz w:val="20"/>
          <w:szCs w:val="20"/>
          <w:lang w:val="en-GB"/>
        </w:rPr>
        <w:t xml:space="preserve"> </w:t>
      </w:r>
      <w:r w:rsidR="006D67C1">
        <w:rPr>
          <w:sz w:val="20"/>
          <w:szCs w:val="20"/>
          <w:lang w:val="en-GB"/>
        </w:rPr>
        <w:t xml:space="preserve">The cooperation </w:t>
      </w:r>
      <w:r w:rsidR="0016164E">
        <w:rPr>
          <w:sz w:val="20"/>
          <w:szCs w:val="20"/>
          <w:lang w:val="en-GB"/>
        </w:rPr>
        <w:t xml:space="preserve">focuses on several activities to raise the </w:t>
      </w:r>
      <w:r w:rsidR="0016164E" w:rsidRPr="0016164E">
        <w:rPr>
          <w:color w:val="FF0000"/>
          <w:sz w:val="20"/>
          <w:szCs w:val="20"/>
          <w:lang w:val="en-GB"/>
        </w:rPr>
        <w:t xml:space="preserve">public awareness </w:t>
      </w:r>
      <w:r w:rsidR="0016164E" w:rsidRPr="0016164E">
        <w:rPr>
          <w:sz w:val="20"/>
          <w:szCs w:val="20"/>
          <w:lang w:val="en-GB"/>
        </w:rPr>
        <w:t>about the biodiversity of T</w:t>
      </w:r>
      <w:r w:rsidR="0016164E">
        <w:rPr>
          <w:sz w:val="20"/>
          <w:szCs w:val="20"/>
          <w:lang w:val="en-GB"/>
        </w:rPr>
        <w:t xml:space="preserve">bilisi and about its importance (e.g. trainings for students and journalists). </w:t>
      </w:r>
      <w:proofErr w:type="gramStart"/>
      <w:r w:rsidR="0016164E" w:rsidRPr="0016164E">
        <w:rPr>
          <w:sz w:val="20"/>
          <w:szCs w:val="20"/>
          <w:lang w:val="en-GB"/>
        </w:rPr>
        <w:t>As a result of</w:t>
      </w:r>
      <w:proofErr w:type="gramEnd"/>
      <w:r w:rsidR="0016164E" w:rsidRPr="0016164E">
        <w:rPr>
          <w:sz w:val="20"/>
          <w:szCs w:val="20"/>
          <w:lang w:val="en-GB"/>
        </w:rPr>
        <w:t xml:space="preserve"> the implementation of </w:t>
      </w:r>
      <w:r w:rsidR="0016164E">
        <w:rPr>
          <w:sz w:val="20"/>
          <w:szCs w:val="20"/>
          <w:lang w:val="en-GB"/>
        </w:rPr>
        <w:t>this cooperation</w:t>
      </w:r>
      <w:r w:rsidR="0016164E" w:rsidRPr="0016164E">
        <w:rPr>
          <w:sz w:val="20"/>
          <w:szCs w:val="20"/>
          <w:lang w:val="en-GB"/>
        </w:rPr>
        <w:t xml:space="preserve">, </w:t>
      </w:r>
      <w:r w:rsidR="0016164E">
        <w:rPr>
          <w:sz w:val="20"/>
          <w:szCs w:val="20"/>
          <w:lang w:val="en-GB"/>
        </w:rPr>
        <w:t xml:space="preserve">it is envisaged that </w:t>
      </w:r>
      <w:r w:rsidR="0016164E" w:rsidRPr="0016164E">
        <w:rPr>
          <w:sz w:val="20"/>
          <w:szCs w:val="20"/>
          <w:lang w:val="en-GB"/>
        </w:rPr>
        <w:t xml:space="preserve">Tbilisi residents will discover and understand that </w:t>
      </w:r>
      <w:r w:rsidR="0016164E">
        <w:rPr>
          <w:sz w:val="20"/>
          <w:szCs w:val="20"/>
          <w:lang w:val="en-GB"/>
        </w:rPr>
        <w:t xml:space="preserve">wild nature is still around them and that they </w:t>
      </w:r>
      <w:r w:rsidR="0016164E" w:rsidRPr="0016164E">
        <w:rPr>
          <w:sz w:val="20"/>
          <w:szCs w:val="20"/>
          <w:lang w:val="en-GB"/>
        </w:rPr>
        <w:t>will have the information about the main</w:t>
      </w:r>
      <w:r w:rsidR="0016164E">
        <w:rPr>
          <w:sz w:val="20"/>
          <w:szCs w:val="20"/>
          <w:lang w:val="en-GB"/>
        </w:rPr>
        <w:t xml:space="preserve"> benefits of urban biodiversity.</w:t>
      </w:r>
    </w:p>
    <w:p w:rsidR="001A787E" w:rsidRPr="00F37A0C" w:rsidRDefault="00CB3AC6" w:rsidP="00532C8C">
      <w:pPr>
        <w:numPr>
          <w:ilvl w:val="0"/>
          <w:numId w:val="1"/>
        </w:numPr>
        <w:spacing w:after="240"/>
        <w:ind w:left="360"/>
        <w:contextualSpacing/>
        <w:jc w:val="both"/>
        <w:rPr>
          <w:b/>
          <w:color w:val="000000" w:themeColor="text1"/>
          <w:sz w:val="20"/>
          <w:szCs w:val="20"/>
          <w:lang w:val="en-GB"/>
        </w:rPr>
      </w:pPr>
      <w:r>
        <w:rPr>
          <w:b/>
          <w:color w:val="000000" w:themeColor="text1"/>
          <w:sz w:val="20"/>
          <w:szCs w:val="20"/>
          <w:lang w:val="en-GB"/>
        </w:rPr>
        <w:t>Urban Birding (SABUKO)</w:t>
      </w:r>
    </w:p>
    <w:p w:rsidR="00E20175" w:rsidRPr="00B5723A" w:rsidRDefault="0053624E" w:rsidP="00B5723A">
      <w:pPr>
        <w:spacing w:before="360"/>
        <w:jc w:val="both"/>
        <w:rPr>
          <w:sz w:val="20"/>
          <w:szCs w:val="20"/>
          <w:lang w:val="en-GB"/>
        </w:rPr>
      </w:pPr>
      <w:r>
        <w:rPr>
          <w:sz w:val="20"/>
          <w:szCs w:val="20"/>
          <w:lang w:val="en-GB"/>
        </w:rPr>
        <w:t xml:space="preserve">A cooperation with the NGO </w:t>
      </w:r>
      <w:r w:rsidRPr="00E20175">
        <w:rPr>
          <w:color w:val="FF0000"/>
          <w:sz w:val="20"/>
          <w:szCs w:val="20"/>
          <w:lang w:val="en-GB"/>
        </w:rPr>
        <w:t>Sabuko</w:t>
      </w:r>
      <w:r>
        <w:rPr>
          <w:sz w:val="20"/>
          <w:szCs w:val="20"/>
          <w:lang w:val="en-GB"/>
        </w:rPr>
        <w:t xml:space="preserve"> is now in the late stages of </w:t>
      </w:r>
      <w:r w:rsidR="00E20175">
        <w:rPr>
          <w:sz w:val="20"/>
          <w:szCs w:val="20"/>
          <w:lang w:val="en-GB"/>
        </w:rPr>
        <w:t xml:space="preserve">its </w:t>
      </w:r>
      <w:r>
        <w:rPr>
          <w:sz w:val="20"/>
          <w:szCs w:val="20"/>
          <w:lang w:val="en-GB"/>
        </w:rPr>
        <w:t>preparation</w:t>
      </w:r>
      <w:r w:rsidR="00E20175">
        <w:rPr>
          <w:sz w:val="20"/>
          <w:szCs w:val="20"/>
          <w:lang w:val="en-GB"/>
        </w:rPr>
        <w:t>. The main goal of this cooperation is to raise the awareness about the rich urban birdlife within the city boundaries of Tbilisi.</w:t>
      </w:r>
      <w:r w:rsidR="00B5723A">
        <w:rPr>
          <w:sz w:val="20"/>
          <w:szCs w:val="20"/>
          <w:lang w:val="en-GB"/>
        </w:rPr>
        <w:t xml:space="preserve"> </w:t>
      </w:r>
      <w:r w:rsidR="00E20175" w:rsidRPr="00C738D0">
        <w:rPr>
          <w:sz w:val="20"/>
          <w:szCs w:val="20"/>
          <w:lang w:val="en-US" w:eastAsia="ru-RU"/>
        </w:rPr>
        <w:t xml:space="preserve">The main goals of the project are to raise awareness of </w:t>
      </w:r>
      <w:r w:rsidR="00B5723A">
        <w:rPr>
          <w:sz w:val="20"/>
          <w:szCs w:val="20"/>
          <w:lang w:val="en-US" w:eastAsia="ru-RU"/>
        </w:rPr>
        <w:t xml:space="preserve">the </w:t>
      </w:r>
      <w:r w:rsidR="00E20175" w:rsidRPr="00C738D0">
        <w:rPr>
          <w:sz w:val="20"/>
          <w:szCs w:val="20"/>
          <w:lang w:val="en-US" w:eastAsia="ru-RU"/>
        </w:rPr>
        <w:t>citizens about the urban bird population and to increase their valuation of local biodiversity, through their engagement in different educational and awareness programs. The project objectives are twofold:</w:t>
      </w:r>
    </w:p>
    <w:p w:rsidR="00E20175" w:rsidRPr="00C738D0" w:rsidRDefault="00E20175" w:rsidP="00B5723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120" w:line="240" w:lineRule="auto"/>
        <w:jc w:val="both"/>
        <w:rPr>
          <w:rFonts w:eastAsia="Times New Roman"/>
          <w:sz w:val="20"/>
          <w:szCs w:val="20"/>
          <w:lang w:val="en-US" w:eastAsia="ru-RU"/>
        </w:rPr>
      </w:pPr>
      <w:r w:rsidRPr="00C738D0">
        <w:rPr>
          <w:rFonts w:eastAsia="Times New Roman"/>
          <w:sz w:val="20"/>
          <w:szCs w:val="20"/>
          <w:lang w:val="en-US" w:eastAsia="ru-RU"/>
        </w:rPr>
        <w:t xml:space="preserve">People living in Tbilisi </w:t>
      </w:r>
      <w:proofErr w:type="gramStart"/>
      <w:r w:rsidRPr="00C738D0">
        <w:rPr>
          <w:rFonts w:eastAsia="Times New Roman"/>
          <w:sz w:val="20"/>
          <w:szCs w:val="20"/>
          <w:lang w:val="en-US" w:eastAsia="ru-RU"/>
        </w:rPr>
        <w:t>have the opportunity to</w:t>
      </w:r>
      <w:proofErr w:type="gramEnd"/>
      <w:r w:rsidRPr="00C738D0">
        <w:rPr>
          <w:rFonts w:eastAsia="Times New Roman"/>
          <w:sz w:val="20"/>
          <w:szCs w:val="20"/>
          <w:lang w:val="en-US" w:eastAsia="ru-RU"/>
        </w:rPr>
        <w:t xml:space="preserve"> experience nature first-hand, learn about and value local biodiversity, and undertake wildlife monitoring through education and awareness programs.</w:t>
      </w:r>
    </w:p>
    <w:p w:rsidR="00B5723A" w:rsidRPr="00B5723A" w:rsidRDefault="00E20175" w:rsidP="00B5723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eastAsia="Times New Roman"/>
          <w:lang w:val="en-US" w:eastAsia="ru-RU"/>
        </w:rPr>
      </w:pPr>
      <w:r w:rsidRPr="00C738D0">
        <w:rPr>
          <w:rFonts w:eastAsia="Times New Roman"/>
          <w:sz w:val="20"/>
          <w:szCs w:val="20"/>
          <w:lang w:val="en-US" w:eastAsia="ru-RU"/>
        </w:rPr>
        <w:t>People living in Tbilisi are aware of the diversity of bird species of their city and know how they can make positive changes to their environment.</w:t>
      </w:r>
    </w:p>
    <w:p w:rsidR="00F827EE" w:rsidRPr="00F37A0C" w:rsidRDefault="008C61C7" w:rsidP="00F827EE">
      <w:pPr>
        <w:numPr>
          <w:ilvl w:val="0"/>
          <w:numId w:val="1"/>
        </w:numPr>
        <w:spacing w:after="240"/>
        <w:ind w:left="360"/>
        <w:contextualSpacing/>
        <w:jc w:val="both"/>
        <w:rPr>
          <w:b/>
          <w:color w:val="000000" w:themeColor="text1"/>
          <w:sz w:val="20"/>
          <w:szCs w:val="20"/>
          <w:lang w:val="en-GB"/>
        </w:rPr>
      </w:pPr>
      <w:r>
        <w:rPr>
          <w:b/>
          <w:color w:val="000000" w:themeColor="text1"/>
          <w:sz w:val="20"/>
          <w:szCs w:val="20"/>
          <w:lang w:val="en-GB"/>
        </w:rPr>
        <w:lastRenderedPageBreak/>
        <w:t>Community of Concerned Citizens (</w:t>
      </w:r>
      <w:r w:rsidR="00CB3AC6">
        <w:rPr>
          <w:b/>
          <w:color w:val="000000" w:themeColor="text1"/>
          <w:sz w:val="20"/>
          <w:szCs w:val="20"/>
          <w:lang w:val="en-GB"/>
        </w:rPr>
        <w:t>SEED</w:t>
      </w:r>
      <w:r>
        <w:rPr>
          <w:b/>
          <w:color w:val="000000" w:themeColor="text1"/>
          <w:sz w:val="20"/>
          <w:szCs w:val="20"/>
          <w:lang w:val="en-GB"/>
        </w:rPr>
        <w:t>)</w:t>
      </w:r>
    </w:p>
    <w:p w:rsidR="00F827EE" w:rsidRPr="00D15F41" w:rsidRDefault="00D36EDE" w:rsidP="00F827EE">
      <w:pPr>
        <w:spacing w:before="360" w:after="120"/>
        <w:jc w:val="both"/>
        <w:rPr>
          <w:sz w:val="20"/>
          <w:szCs w:val="20"/>
          <w:lang w:val="en-GB"/>
        </w:rPr>
      </w:pPr>
      <w:r>
        <w:rPr>
          <w:sz w:val="20"/>
          <w:szCs w:val="20"/>
          <w:lang w:val="en-GB"/>
        </w:rPr>
        <w:t xml:space="preserve">A cooperation with the NGO </w:t>
      </w:r>
      <w:r w:rsidRPr="00D36EDE">
        <w:rPr>
          <w:color w:val="FF0000"/>
          <w:sz w:val="20"/>
          <w:szCs w:val="20"/>
          <w:lang w:val="en-GB"/>
        </w:rPr>
        <w:t xml:space="preserve">SEED </w:t>
      </w:r>
      <w:r w:rsidRPr="00D36EDE">
        <w:rPr>
          <w:color w:val="000000" w:themeColor="text1"/>
          <w:sz w:val="20"/>
          <w:szCs w:val="20"/>
          <w:lang w:val="en-GB"/>
        </w:rPr>
        <w:t xml:space="preserve">is now in preparation. </w:t>
      </w:r>
      <w:r>
        <w:rPr>
          <w:color w:val="000000" w:themeColor="text1"/>
          <w:sz w:val="20"/>
          <w:szCs w:val="20"/>
          <w:lang w:val="en-GB"/>
        </w:rPr>
        <w:t xml:space="preserve">The goal of SEED’s </w:t>
      </w:r>
      <w:r w:rsidR="00213B4E">
        <w:rPr>
          <w:color w:val="000000" w:themeColor="text1"/>
          <w:sz w:val="20"/>
          <w:szCs w:val="20"/>
          <w:lang w:val="en-GB"/>
        </w:rPr>
        <w:t>contribution to the overall campaign will be to increase the</w:t>
      </w:r>
      <w:r w:rsidR="00213B4E" w:rsidRPr="00213B4E">
        <w:rPr>
          <w:color w:val="000000" w:themeColor="text1"/>
          <w:sz w:val="20"/>
          <w:szCs w:val="20"/>
          <w:lang w:val="en-GB"/>
        </w:rPr>
        <w:t xml:space="preserve"> knowledge and contribut</w:t>
      </w:r>
      <w:r w:rsidR="00213B4E">
        <w:rPr>
          <w:color w:val="000000" w:themeColor="text1"/>
          <w:sz w:val="20"/>
          <w:szCs w:val="20"/>
          <w:lang w:val="en-GB"/>
        </w:rPr>
        <w:t>e</w:t>
      </w:r>
      <w:r w:rsidR="00213B4E" w:rsidRPr="00213B4E">
        <w:rPr>
          <w:color w:val="000000" w:themeColor="text1"/>
          <w:sz w:val="20"/>
          <w:szCs w:val="20"/>
          <w:lang w:val="en-GB"/>
        </w:rPr>
        <w:t xml:space="preserve"> to environmentally friendly attitude changes regarding the value of urban biodiversity and the dangers of habitat degradation for humans and wildlife.</w:t>
      </w:r>
      <w:r w:rsidR="00213B4E" w:rsidRPr="00213B4E">
        <w:rPr>
          <w:lang w:val="en-US"/>
        </w:rPr>
        <w:t xml:space="preserve"> </w:t>
      </w:r>
      <w:r w:rsidR="00213B4E" w:rsidRPr="00213B4E">
        <w:rPr>
          <w:color w:val="000000" w:themeColor="text1"/>
          <w:sz w:val="20"/>
          <w:szCs w:val="20"/>
          <w:lang w:val="en-GB"/>
        </w:rPr>
        <w:t>The</w:t>
      </w:r>
      <w:r w:rsidR="00213B4E">
        <w:rPr>
          <w:color w:val="000000" w:themeColor="text1"/>
          <w:sz w:val="20"/>
          <w:szCs w:val="20"/>
          <w:lang w:val="en-GB"/>
        </w:rPr>
        <w:t xml:space="preserve"> objective of the project will be to </w:t>
      </w:r>
      <w:r w:rsidR="00213B4E" w:rsidRPr="00213B4E">
        <w:rPr>
          <w:color w:val="000000" w:themeColor="text1"/>
          <w:sz w:val="20"/>
          <w:szCs w:val="20"/>
          <w:lang w:val="en-GB"/>
        </w:rPr>
        <w:t xml:space="preserve">create an effective </w:t>
      </w:r>
      <w:r w:rsidR="00213B4E" w:rsidRPr="00213B4E">
        <w:rPr>
          <w:color w:val="FF0000"/>
          <w:sz w:val="20"/>
          <w:szCs w:val="20"/>
          <w:lang w:val="en-GB"/>
        </w:rPr>
        <w:t>Community (network) of Concerned Citizens (CCC)</w:t>
      </w:r>
      <w:r w:rsidR="00213B4E" w:rsidRPr="00213B4E">
        <w:rPr>
          <w:color w:val="000000" w:themeColor="text1"/>
          <w:sz w:val="20"/>
          <w:szCs w:val="20"/>
          <w:lang w:val="en-GB"/>
        </w:rPr>
        <w:t xml:space="preserve">, to improve skills and capacities of community leaders and youth for increasing public awareness of the population of Tbilisi and stimulating their active engagement in urban biodiversity protection through educational campaigns using web </w:t>
      </w:r>
      <w:r w:rsidR="00213B4E">
        <w:rPr>
          <w:color w:val="000000" w:themeColor="text1"/>
          <w:sz w:val="20"/>
          <w:szCs w:val="20"/>
          <w:lang w:val="en-GB"/>
        </w:rPr>
        <w:t>and social media platforms.</w:t>
      </w:r>
    </w:p>
    <w:p w:rsidR="00F827EE" w:rsidRPr="00F37A0C" w:rsidRDefault="00E20175" w:rsidP="00F827EE">
      <w:pPr>
        <w:numPr>
          <w:ilvl w:val="0"/>
          <w:numId w:val="1"/>
        </w:numPr>
        <w:spacing w:after="240"/>
        <w:ind w:left="360"/>
        <w:contextualSpacing/>
        <w:jc w:val="both"/>
        <w:rPr>
          <w:b/>
          <w:color w:val="000000" w:themeColor="text1"/>
          <w:sz w:val="20"/>
          <w:szCs w:val="20"/>
          <w:lang w:val="en-GB"/>
        </w:rPr>
      </w:pPr>
      <w:r>
        <w:rPr>
          <w:b/>
          <w:color w:val="000000" w:themeColor="text1"/>
          <w:sz w:val="20"/>
          <w:szCs w:val="20"/>
          <w:lang w:val="en-GB"/>
        </w:rPr>
        <w:t>Art Nature Documentary</w:t>
      </w:r>
      <w:r w:rsidR="00F827EE">
        <w:rPr>
          <w:b/>
          <w:color w:val="000000" w:themeColor="text1"/>
          <w:sz w:val="20"/>
          <w:szCs w:val="20"/>
          <w:lang w:val="en-GB"/>
        </w:rPr>
        <w:t xml:space="preserve"> (</w:t>
      </w:r>
      <w:r>
        <w:rPr>
          <w:b/>
          <w:color w:val="000000" w:themeColor="text1"/>
          <w:sz w:val="20"/>
          <w:szCs w:val="20"/>
          <w:lang w:val="en-GB"/>
        </w:rPr>
        <w:t>Eco Films</w:t>
      </w:r>
      <w:r w:rsidR="00F827EE">
        <w:rPr>
          <w:b/>
          <w:color w:val="000000" w:themeColor="text1"/>
          <w:sz w:val="20"/>
          <w:szCs w:val="20"/>
          <w:lang w:val="en-GB"/>
        </w:rPr>
        <w:t>)</w:t>
      </w:r>
    </w:p>
    <w:p w:rsidR="00853DD7" w:rsidRPr="0091669A" w:rsidRDefault="00853DD7" w:rsidP="000B793D">
      <w:pPr>
        <w:spacing w:before="360" w:after="120"/>
        <w:jc w:val="both"/>
        <w:rPr>
          <w:sz w:val="20"/>
          <w:szCs w:val="20"/>
          <w:lang w:val="en-US"/>
        </w:rPr>
      </w:pPr>
      <w:r>
        <w:rPr>
          <w:sz w:val="20"/>
          <w:lang w:val="en-GB"/>
        </w:rPr>
        <w:t xml:space="preserve">The movie production company </w:t>
      </w:r>
      <w:r w:rsidRPr="001A047F">
        <w:rPr>
          <w:color w:val="FF0000"/>
          <w:sz w:val="20"/>
          <w:lang w:val="en-GB"/>
        </w:rPr>
        <w:t xml:space="preserve">Eco Films </w:t>
      </w:r>
      <w:r>
        <w:rPr>
          <w:sz w:val="20"/>
          <w:lang w:val="en-GB"/>
        </w:rPr>
        <w:t xml:space="preserve">was chosen to offer its </w:t>
      </w:r>
      <w:r w:rsidRPr="00853DD7">
        <w:rPr>
          <w:sz w:val="20"/>
          <w:szCs w:val="20"/>
          <w:lang w:val="en-GB"/>
        </w:rPr>
        <w:t xml:space="preserve">video production services for an </w:t>
      </w:r>
      <w:r w:rsidRPr="001A047F">
        <w:rPr>
          <w:color w:val="FF0000"/>
          <w:sz w:val="20"/>
          <w:szCs w:val="20"/>
          <w:lang w:val="en-GB"/>
        </w:rPr>
        <w:t>art nature documentary</w:t>
      </w:r>
      <w:r w:rsidRPr="00853DD7">
        <w:rPr>
          <w:sz w:val="20"/>
          <w:szCs w:val="20"/>
          <w:lang w:val="en-GB"/>
        </w:rPr>
        <w:t xml:space="preserve">. The objective of the movie production is to showcase Tbilisi’s rich biodiversity through an art movie that awakens the audiences’ interest. </w:t>
      </w:r>
      <w:r>
        <w:rPr>
          <w:sz w:val="20"/>
          <w:szCs w:val="20"/>
          <w:lang w:val="en-GB"/>
        </w:rPr>
        <w:t xml:space="preserve">Since it </w:t>
      </w:r>
      <w:r w:rsidRPr="00853DD7">
        <w:rPr>
          <w:sz w:val="20"/>
          <w:szCs w:val="20"/>
          <w:lang w:val="en-GB"/>
        </w:rPr>
        <w:t xml:space="preserve">is important that the documentary reaches the emotions of the audiences </w:t>
      </w:r>
      <w:r>
        <w:rPr>
          <w:sz w:val="20"/>
          <w:szCs w:val="20"/>
          <w:lang w:val="en-GB"/>
        </w:rPr>
        <w:t xml:space="preserve">through an artistic depiction, it is part of the project </w:t>
      </w:r>
      <w:r w:rsidRPr="00853DD7">
        <w:rPr>
          <w:sz w:val="20"/>
          <w:szCs w:val="20"/>
          <w:lang w:val="en-GB"/>
        </w:rPr>
        <w:t xml:space="preserve">that the film music will be produced according to the footage taken. The movie </w:t>
      </w:r>
      <w:r>
        <w:rPr>
          <w:sz w:val="20"/>
          <w:szCs w:val="20"/>
          <w:lang w:val="en-GB"/>
        </w:rPr>
        <w:t xml:space="preserve">will </w:t>
      </w:r>
      <w:r w:rsidRPr="00853DD7">
        <w:rPr>
          <w:sz w:val="20"/>
          <w:szCs w:val="20"/>
          <w:lang w:val="en-GB"/>
        </w:rPr>
        <w:t>be coherent with scientific facts and present the reality of Tbilisi’s urban nature in 2018/19.</w:t>
      </w:r>
      <w:r>
        <w:rPr>
          <w:sz w:val="20"/>
          <w:szCs w:val="20"/>
          <w:lang w:val="en-GB"/>
        </w:rPr>
        <w:t xml:space="preserve"> All video footage will be taken during winter 2018/19, spring 2019 and summer 2019. </w:t>
      </w:r>
      <w:r w:rsidRPr="00853DD7">
        <w:rPr>
          <w:sz w:val="20"/>
          <w:szCs w:val="20"/>
          <w:lang w:val="en-US"/>
        </w:rPr>
        <w:t xml:space="preserve">The main outcome will be a 7-10 minutes short art nature documentary and a 25-35 minutes extended art nature documentary. </w:t>
      </w:r>
      <w:r w:rsidRPr="00E93E3B">
        <w:rPr>
          <w:sz w:val="20"/>
          <w:szCs w:val="20"/>
          <w:lang w:val="en-US"/>
        </w:rPr>
        <w:t xml:space="preserve">The documentary will include footage of human-wildlife interactions &amp; conflicts in Tbilisi. </w:t>
      </w:r>
      <w:r w:rsidRPr="00853DD7">
        <w:rPr>
          <w:sz w:val="20"/>
          <w:szCs w:val="20"/>
          <w:lang w:val="en-US"/>
        </w:rPr>
        <w:t>The documentary will be suitable for public screening and posting on social media. T</w:t>
      </w:r>
      <w:r>
        <w:rPr>
          <w:sz w:val="20"/>
          <w:szCs w:val="20"/>
          <w:lang w:val="en-US"/>
        </w:rPr>
        <w:t>he production company will also conduct</w:t>
      </w:r>
      <w:r w:rsidR="0091669A">
        <w:rPr>
          <w:sz w:val="20"/>
          <w:szCs w:val="20"/>
          <w:lang w:val="en-US"/>
        </w:rPr>
        <w:t xml:space="preserve"> several promotion events after the finalization of the art nature documentary in fall 2019 </w:t>
      </w:r>
      <w:proofErr w:type="gramStart"/>
      <w:r w:rsidR="0091669A">
        <w:rPr>
          <w:sz w:val="20"/>
          <w:szCs w:val="20"/>
          <w:lang w:val="en-US"/>
        </w:rPr>
        <w:t>in order to</w:t>
      </w:r>
      <w:proofErr w:type="gramEnd"/>
      <w:r w:rsidR="0091669A">
        <w:rPr>
          <w:sz w:val="20"/>
          <w:szCs w:val="20"/>
          <w:lang w:val="en-US"/>
        </w:rPr>
        <w:t xml:space="preserve"> </w:t>
      </w:r>
      <w:r w:rsidR="00AE2C43">
        <w:rPr>
          <w:color w:val="C00000"/>
          <w:sz w:val="20"/>
          <w:szCs w:val="20"/>
          <w:lang w:val="en-GB"/>
        </w:rPr>
        <w:t>'heat</w:t>
      </w:r>
      <w:r w:rsidR="00AE2C43" w:rsidRPr="00D15F41">
        <w:rPr>
          <w:color w:val="C00000"/>
          <w:sz w:val="20"/>
          <w:szCs w:val="20"/>
          <w:lang w:val="en-GB"/>
        </w:rPr>
        <w:t xml:space="preserve"> up' the talk of the town</w:t>
      </w:r>
      <w:r w:rsidR="0091669A">
        <w:rPr>
          <w:sz w:val="20"/>
          <w:szCs w:val="20"/>
          <w:lang w:val="en-US"/>
        </w:rPr>
        <w:t xml:space="preserve"> in Tbilisi.</w:t>
      </w:r>
    </w:p>
    <w:p w:rsidR="00520763" w:rsidRPr="00484FA0" w:rsidRDefault="005D36D4" w:rsidP="00532C8C">
      <w:pPr>
        <w:numPr>
          <w:ilvl w:val="0"/>
          <w:numId w:val="1"/>
        </w:numPr>
        <w:spacing w:after="240"/>
        <w:ind w:left="360"/>
        <w:contextualSpacing/>
        <w:jc w:val="both"/>
        <w:rPr>
          <w:color w:val="000000" w:themeColor="text1"/>
          <w:sz w:val="20"/>
          <w:szCs w:val="20"/>
          <w:lang w:val="en-GB"/>
        </w:rPr>
      </w:pPr>
      <w:r>
        <w:rPr>
          <w:b/>
          <w:color w:val="000000" w:themeColor="text1"/>
          <w:sz w:val="20"/>
          <w:szCs w:val="20"/>
          <w:lang w:val="en-GB"/>
        </w:rPr>
        <w:t>Pilot areas</w:t>
      </w:r>
      <w:r w:rsidR="006C1D44">
        <w:rPr>
          <w:b/>
          <w:color w:val="000000" w:themeColor="text1"/>
          <w:sz w:val="20"/>
          <w:szCs w:val="20"/>
          <w:lang w:val="en-GB"/>
        </w:rPr>
        <w:t xml:space="preserve"> &amp; others</w:t>
      </w:r>
      <w:r w:rsidR="00C31DB3">
        <w:rPr>
          <w:b/>
          <w:color w:val="000000" w:themeColor="text1"/>
          <w:sz w:val="20"/>
          <w:szCs w:val="20"/>
          <w:lang w:val="en-GB"/>
        </w:rPr>
        <w:t xml:space="preserve"> (Tbilisi City Hall)</w:t>
      </w:r>
    </w:p>
    <w:p w:rsidR="006C1D44" w:rsidRDefault="005D36D4" w:rsidP="006C1D44">
      <w:pPr>
        <w:spacing w:before="360" w:after="120"/>
        <w:jc w:val="both"/>
        <w:rPr>
          <w:color w:val="auto"/>
          <w:sz w:val="20"/>
          <w:szCs w:val="20"/>
          <w:lang w:val="en-GB"/>
        </w:rPr>
      </w:pPr>
      <w:r w:rsidRPr="005D36D4">
        <w:rPr>
          <w:color w:val="auto"/>
          <w:sz w:val="20"/>
          <w:szCs w:val="20"/>
          <w:lang w:val="en-GB"/>
        </w:rPr>
        <w:t>In the scope</w:t>
      </w:r>
      <w:r w:rsidR="00C31DB3" w:rsidRPr="005D36D4">
        <w:rPr>
          <w:color w:val="auto"/>
          <w:sz w:val="20"/>
          <w:szCs w:val="20"/>
          <w:lang w:val="en-GB"/>
        </w:rPr>
        <w:t xml:space="preserve"> of this communication strategy</w:t>
      </w:r>
      <w:r w:rsidRPr="005D36D4">
        <w:rPr>
          <w:color w:val="auto"/>
          <w:sz w:val="20"/>
          <w:szCs w:val="20"/>
          <w:lang w:val="en-GB"/>
        </w:rPr>
        <w:t xml:space="preserve">, the </w:t>
      </w:r>
      <w:r w:rsidRPr="006C1D44">
        <w:rPr>
          <w:color w:val="FF0000"/>
          <w:sz w:val="20"/>
          <w:szCs w:val="20"/>
          <w:lang w:val="en-GB"/>
        </w:rPr>
        <w:t xml:space="preserve">forestry component </w:t>
      </w:r>
      <w:r w:rsidRPr="005D36D4">
        <w:rPr>
          <w:color w:val="auto"/>
          <w:sz w:val="20"/>
          <w:szCs w:val="20"/>
          <w:lang w:val="en-GB"/>
        </w:rPr>
        <w:t xml:space="preserve">of the IBiS project in Georgia concentrates on </w:t>
      </w:r>
      <w:r>
        <w:rPr>
          <w:color w:val="C00000"/>
          <w:sz w:val="20"/>
          <w:szCs w:val="20"/>
          <w:lang w:val="en-GB"/>
        </w:rPr>
        <w:t xml:space="preserve">the development of a forest pilot area </w:t>
      </w:r>
      <w:r w:rsidRPr="005D36D4">
        <w:rPr>
          <w:color w:val="auto"/>
          <w:sz w:val="20"/>
          <w:szCs w:val="20"/>
          <w:lang w:val="en-GB"/>
        </w:rPr>
        <w:t xml:space="preserve">in Tbilisi in cooperation with the Tbilisi City Hall. </w:t>
      </w:r>
      <w:r w:rsidR="006C1D44">
        <w:rPr>
          <w:color w:val="auto"/>
          <w:sz w:val="20"/>
          <w:szCs w:val="20"/>
          <w:lang w:val="en-GB"/>
        </w:rPr>
        <w:t xml:space="preserve">The biodiversity component of the IBiS project will also join forces with the Tbilisi City Hall </w:t>
      </w:r>
      <w:proofErr w:type="gramStart"/>
      <w:r w:rsidR="006C1D44">
        <w:rPr>
          <w:color w:val="auto"/>
          <w:sz w:val="20"/>
          <w:szCs w:val="20"/>
          <w:lang w:val="en-GB"/>
        </w:rPr>
        <w:t>in order to</w:t>
      </w:r>
      <w:proofErr w:type="gramEnd"/>
      <w:r w:rsidR="006C1D44">
        <w:rPr>
          <w:color w:val="auto"/>
          <w:sz w:val="20"/>
          <w:szCs w:val="20"/>
          <w:lang w:val="en-GB"/>
        </w:rPr>
        <w:t xml:space="preserve"> create several educational trails in Tbilisi. </w:t>
      </w:r>
      <w:r>
        <w:rPr>
          <w:color w:val="auto"/>
          <w:sz w:val="20"/>
          <w:szCs w:val="20"/>
          <w:lang w:val="en-GB"/>
        </w:rPr>
        <w:t xml:space="preserve">The aim will be, i.e., to highlight the ecosystem services that such </w:t>
      </w:r>
      <w:r w:rsidR="00292CBA">
        <w:rPr>
          <w:color w:val="auto"/>
          <w:sz w:val="20"/>
          <w:szCs w:val="20"/>
          <w:lang w:val="en-GB"/>
        </w:rPr>
        <w:t>habitats</w:t>
      </w:r>
      <w:r>
        <w:rPr>
          <w:color w:val="auto"/>
          <w:sz w:val="20"/>
          <w:szCs w:val="20"/>
          <w:lang w:val="en-GB"/>
        </w:rPr>
        <w:t xml:space="preserve"> provide </w:t>
      </w:r>
      <w:r w:rsidR="00E542B7">
        <w:rPr>
          <w:color w:val="auto"/>
          <w:sz w:val="20"/>
          <w:szCs w:val="20"/>
          <w:lang w:val="en-GB"/>
        </w:rPr>
        <w:t>for the</w:t>
      </w:r>
      <w:r>
        <w:rPr>
          <w:color w:val="auto"/>
          <w:sz w:val="20"/>
          <w:szCs w:val="20"/>
          <w:lang w:val="en-GB"/>
        </w:rPr>
        <w:t xml:space="preserve"> urban </w:t>
      </w:r>
      <w:r w:rsidR="00E542B7">
        <w:rPr>
          <w:color w:val="auto"/>
          <w:sz w:val="20"/>
          <w:szCs w:val="20"/>
          <w:lang w:val="en-GB"/>
        </w:rPr>
        <w:t>population</w:t>
      </w:r>
      <w:r>
        <w:rPr>
          <w:color w:val="auto"/>
          <w:sz w:val="20"/>
          <w:szCs w:val="20"/>
          <w:lang w:val="en-GB"/>
        </w:rPr>
        <w:t xml:space="preserve"> and beyond.</w:t>
      </w:r>
    </w:p>
    <w:p w:rsidR="00783568" w:rsidRPr="00237DAD" w:rsidRDefault="00C31DB3" w:rsidP="00A933C1">
      <w:pPr>
        <w:spacing w:after="120"/>
        <w:jc w:val="both"/>
        <w:rPr>
          <w:sz w:val="20"/>
          <w:szCs w:val="20"/>
          <w:lang w:val="en-GB"/>
        </w:rPr>
      </w:pPr>
      <w:r>
        <w:rPr>
          <w:sz w:val="20"/>
          <w:szCs w:val="20"/>
          <w:lang w:val="en-GB"/>
        </w:rPr>
        <w:t>Further, t</w:t>
      </w:r>
      <w:r w:rsidR="00520763" w:rsidRPr="00F37A0C">
        <w:rPr>
          <w:sz w:val="20"/>
          <w:szCs w:val="20"/>
          <w:lang w:val="en-GB"/>
        </w:rPr>
        <w:t xml:space="preserve">he </w:t>
      </w:r>
      <w:r w:rsidR="00520763" w:rsidRPr="00F37A0C">
        <w:rPr>
          <w:color w:val="C00000"/>
          <w:sz w:val="20"/>
          <w:szCs w:val="20"/>
          <w:lang w:val="en-GB"/>
        </w:rPr>
        <w:t>Tbilisi Zoo</w:t>
      </w:r>
      <w:r w:rsidR="00520763" w:rsidRPr="00F37A0C">
        <w:rPr>
          <w:sz w:val="20"/>
          <w:szCs w:val="20"/>
          <w:lang w:val="en-GB"/>
        </w:rPr>
        <w:t xml:space="preserve"> plans their </w:t>
      </w:r>
      <w:r w:rsidR="00520763" w:rsidRPr="00F37A0C">
        <w:rPr>
          <w:color w:val="C00000"/>
          <w:sz w:val="20"/>
          <w:szCs w:val="20"/>
          <w:lang w:val="en-GB"/>
        </w:rPr>
        <w:t>opening of the new enclosure</w:t>
      </w:r>
      <w:r w:rsidR="00520763" w:rsidRPr="00F37A0C">
        <w:rPr>
          <w:sz w:val="20"/>
          <w:szCs w:val="20"/>
          <w:lang w:val="en-GB"/>
        </w:rPr>
        <w:t xml:space="preserve"> during the </w:t>
      </w:r>
      <w:r w:rsidR="00F5127F">
        <w:rPr>
          <w:sz w:val="20"/>
          <w:szCs w:val="20"/>
          <w:lang w:val="en-GB"/>
        </w:rPr>
        <w:t>second half of</w:t>
      </w:r>
      <w:r w:rsidR="00783568" w:rsidRPr="00F37A0C">
        <w:rPr>
          <w:sz w:val="20"/>
          <w:szCs w:val="20"/>
          <w:lang w:val="en-GB"/>
        </w:rPr>
        <w:t xml:space="preserve"> </w:t>
      </w:r>
      <w:r w:rsidR="00520763" w:rsidRPr="00F37A0C">
        <w:rPr>
          <w:sz w:val="20"/>
          <w:szCs w:val="20"/>
          <w:lang w:val="en-GB"/>
        </w:rPr>
        <w:t xml:space="preserve">2018. Most preferably the event should take place during </w:t>
      </w:r>
      <w:r w:rsidR="009A0B2A">
        <w:rPr>
          <w:sz w:val="20"/>
          <w:szCs w:val="20"/>
          <w:lang w:val="en-GB"/>
        </w:rPr>
        <w:t>an important implementation stage of this communication strategy</w:t>
      </w:r>
      <w:r w:rsidR="00520763" w:rsidRPr="00F37A0C">
        <w:rPr>
          <w:sz w:val="20"/>
          <w:szCs w:val="20"/>
          <w:lang w:val="en-GB"/>
        </w:rPr>
        <w:t>. The aim is to invite the decision makers of Tbilisi (e.g. the mayor of Tbilisi) and to raise their awareness about the</w:t>
      </w:r>
      <w:r w:rsidR="00520763" w:rsidRPr="00237DAD">
        <w:rPr>
          <w:sz w:val="20"/>
          <w:szCs w:val="20"/>
          <w:lang w:val="en-GB"/>
        </w:rPr>
        <w:t xml:space="preserve"> value of (urban) biodiversity. The event’s aim is to </w:t>
      </w:r>
      <w:r w:rsidR="009A0B2A">
        <w:rPr>
          <w:sz w:val="20"/>
          <w:szCs w:val="20"/>
          <w:lang w:val="en-GB"/>
        </w:rPr>
        <w:t xml:space="preserve">highlight that </w:t>
      </w:r>
      <w:r w:rsidR="00520763" w:rsidRPr="00237DAD">
        <w:rPr>
          <w:sz w:val="20"/>
          <w:szCs w:val="20"/>
          <w:lang w:val="en-GB"/>
        </w:rPr>
        <w:t>the Tbilisi Zoo is an integral part of raising awareness about the value of biodiversity among the urban population. Although, the Tbilisi City Zoo does not focus on urban biodiversity, this event is an important opportunity to reach the decision makers in Tbilisi. The Tbilisi Zoo is widely known among the population and has therefore and important role in promoting biodiversity in the wild and in the urban area itself.</w:t>
      </w:r>
      <w:bookmarkEnd w:id="10"/>
    </w:p>
    <w:p w:rsidR="00520763" w:rsidRPr="00D329EF" w:rsidRDefault="00520763" w:rsidP="00A933C1">
      <w:pPr>
        <w:pStyle w:val="Heading1"/>
        <w:keepNext w:val="0"/>
        <w:keepLines w:val="0"/>
        <w:spacing w:before="480"/>
        <w:jc w:val="both"/>
        <w:rPr>
          <w:b/>
          <w:sz w:val="24"/>
          <w:szCs w:val="24"/>
          <w:lang w:val="en-GB"/>
        </w:rPr>
      </w:pPr>
      <w:bookmarkStart w:id="12" w:name="_twp4n6m7lpty" w:colFirst="0" w:colLast="0"/>
      <w:bookmarkStart w:id="13" w:name="_sqh58oyw03x8" w:colFirst="0" w:colLast="0"/>
      <w:bookmarkEnd w:id="12"/>
      <w:bookmarkEnd w:id="13"/>
      <w:r w:rsidRPr="00D329EF">
        <w:rPr>
          <w:b/>
          <w:sz w:val="24"/>
          <w:szCs w:val="24"/>
          <w:lang w:val="en-GB"/>
        </w:rPr>
        <w:t>STAGE 03 - Production</w:t>
      </w:r>
    </w:p>
    <w:p w:rsidR="000945B8" w:rsidRPr="00484FA0" w:rsidRDefault="00520763" w:rsidP="00484FA0">
      <w:pPr>
        <w:pStyle w:val="Heading1"/>
        <w:keepNext w:val="0"/>
        <w:keepLines w:val="0"/>
        <w:numPr>
          <w:ilvl w:val="0"/>
          <w:numId w:val="3"/>
        </w:numPr>
        <w:spacing w:before="480"/>
        <w:ind w:left="360"/>
        <w:jc w:val="both"/>
        <w:rPr>
          <w:b/>
          <w:color w:val="000000" w:themeColor="text1"/>
          <w:sz w:val="24"/>
          <w:szCs w:val="24"/>
          <w:lang w:val="en-GB"/>
        </w:rPr>
      </w:pPr>
      <w:bookmarkStart w:id="14" w:name="_hy3hx8e1t7u" w:colFirst="0" w:colLast="0"/>
      <w:bookmarkEnd w:id="14"/>
      <w:r w:rsidRPr="00484FA0">
        <w:rPr>
          <w:b/>
          <w:color w:val="000000" w:themeColor="text1"/>
          <w:sz w:val="24"/>
          <w:szCs w:val="24"/>
          <w:lang w:val="en-GB"/>
        </w:rPr>
        <w:t>Message design</w:t>
      </w:r>
    </w:p>
    <w:p w:rsidR="00520763" w:rsidRPr="00D329EF" w:rsidRDefault="00520763" w:rsidP="00A933C1">
      <w:pPr>
        <w:spacing w:after="120"/>
        <w:jc w:val="both"/>
        <w:rPr>
          <w:sz w:val="20"/>
          <w:szCs w:val="20"/>
          <w:lang w:val="en-GB"/>
        </w:rPr>
      </w:pPr>
      <w:r w:rsidRPr="00D329EF">
        <w:rPr>
          <w:sz w:val="20"/>
          <w:szCs w:val="20"/>
          <w:lang w:val="en-GB"/>
        </w:rPr>
        <w:t xml:space="preserve">The effectiveness of the communication strategy largely depends on the ability of its message to catch the attention of and to be understood by the target audience. The campaign message also should fit to the media selected. </w:t>
      </w:r>
      <w:proofErr w:type="gramStart"/>
      <w:r w:rsidRPr="00D329EF">
        <w:rPr>
          <w:sz w:val="20"/>
          <w:szCs w:val="20"/>
          <w:lang w:val="en-GB"/>
        </w:rPr>
        <w:t>This is why</w:t>
      </w:r>
      <w:proofErr w:type="gramEnd"/>
      <w:r w:rsidRPr="00D329EF">
        <w:rPr>
          <w:sz w:val="20"/>
          <w:szCs w:val="20"/>
          <w:lang w:val="en-GB"/>
        </w:rPr>
        <w:t xml:space="preserve"> they should not be formulated early on the campaign strategy development. Otherwise one project’s message might contradict another one’s. It also needs to be considered that we are now in the information overload era, especially the urban society, so the messages need to be strategically positioned, so they stand out from the others. They might otherwise not be noticed even though they are relevant to the target groups.</w:t>
      </w:r>
    </w:p>
    <w:p w:rsidR="00520763" w:rsidRPr="0006763E" w:rsidRDefault="00520763" w:rsidP="00A933C1">
      <w:pPr>
        <w:spacing w:after="120"/>
        <w:jc w:val="both"/>
        <w:rPr>
          <w:sz w:val="20"/>
          <w:szCs w:val="20"/>
          <w:lang w:val="en-GB"/>
        </w:rPr>
      </w:pPr>
      <w:proofErr w:type="gramStart"/>
      <w:r w:rsidRPr="0006763E">
        <w:rPr>
          <w:sz w:val="20"/>
          <w:szCs w:val="20"/>
          <w:lang w:val="en-GB"/>
        </w:rPr>
        <w:lastRenderedPageBreak/>
        <w:t>First of all</w:t>
      </w:r>
      <w:proofErr w:type="gramEnd"/>
      <w:r w:rsidRPr="0006763E">
        <w:rPr>
          <w:sz w:val="20"/>
          <w:szCs w:val="20"/>
          <w:lang w:val="en-GB"/>
        </w:rPr>
        <w:t>, the positioning of message</w:t>
      </w:r>
      <w:r w:rsidR="00D329EF" w:rsidRPr="0006763E">
        <w:rPr>
          <w:sz w:val="20"/>
          <w:szCs w:val="20"/>
          <w:lang w:val="en-GB"/>
        </w:rPr>
        <w:t xml:space="preserve">s in 2018 and until mid 2019 should first </w:t>
      </w:r>
      <w:r w:rsidRPr="0006763E">
        <w:rPr>
          <w:sz w:val="20"/>
          <w:szCs w:val="20"/>
          <w:lang w:val="en-GB"/>
        </w:rPr>
        <w:t xml:space="preserve">be </w:t>
      </w:r>
      <w:r w:rsidRPr="0006763E">
        <w:rPr>
          <w:color w:val="C00000"/>
          <w:sz w:val="20"/>
          <w:szCs w:val="20"/>
          <w:lang w:val="en-GB"/>
        </w:rPr>
        <w:t>informational and motivational</w:t>
      </w:r>
      <w:r w:rsidRPr="0006763E">
        <w:rPr>
          <w:sz w:val="20"/>
          <w:szCs w:val="20"/>
          <w:lang w:val="en-GB"/>
        </w:rPr>
        <w:t xml:space="preserve">, </w:t>
      </w:r>
      <w:r w:rsidR="00D329EF" w:rsidRPr="0006763E">
        <w:rPr>
          <w:sz w:val="20"/>
          <w:szCs w:val="20"/>
          <w:lang w:val="en-GB"/>
        </w:rPr>
        <w:t>while action-</w:t>
      </w:r>
      <w:r w:rsidRPr="0006763E">
        <w:rPr>
          <w:sz w:val="20"/>
          <w:szCs w:val="20"/>
          <w:lang w:val="en-GB"/>
        </w:rPr>
        <w:t>orient</w:t>
      </w:r>
      <w:r w:rsidR="00D329EF" w:rsidRPr="0006763E">
        <w:rPr>
          <w:sz w:val="20"/>
          <w:szCs w:val="20"/>
          <w:lang w:val="en-GB"/>
        </w:rPr>
        <w:t>ation will start getting more important in the later course of 2019</w:t>
      </w:r>
      <w:r w:rsidRPr="0006763E">
        <w:rPr>
          <w:sz w:val="20"/>
          <w:szCs w:val="20"/>
          <w:lang w:val="en-GB"/>
        </w:rPr>
        <w:t xml:space="preserve">. </w:t>
      </w:r>
      <w:r w:rsidR="00D329EF" w:rsidRPr="0006763E">
        <w:rPr>
          <w:sz w:val="20"/>
          <w:szCs w:val="20"/>
          <w:lang w:val="en-GB"/>
        </w:rPr>
        <w:t xml:space="preserve">Hence, </w:t>
      </w:r>
      <w:r w:rsidRPr="0006763E">
        <w:rPr>
          <w:sz w:val="20"/>
          <w:szCs w:val="20"/>
          <w:lang w:val="en-GB"/>
        </w:rPr>
        <w:t>message</w:t>
      </w:r>
      <w:r w:rsidR="00D329EF" w:rsidRPr="0006763E">
        <w:rPr>
          <w:sz w:val="20"/>
          <w:szCs w:val="20"/>
          <w:lang w:val="en-GB"/>
        </w:rPr>
        <w:t xml:space="preserve"> design should raise attention, curiosity and interest in the urban development and biodiversity related themes. Here, a question mark ("Did you know that more than 100 bird species live in Tbilisi?") can be more effective than an exclamation mark. But questions should lead to answers, facts, possibly unexpected ones. This may trigger the desire to dig deeper and do something about the issue, possibly engaging in the protection of </w:t>
      </w:r>
      <w:r w:rsidR="008B27A8" w:rsidRPr="0006763E">
        <w:rPr>
          <w:sz w:val="20"/>
          <w:szCs w:val="20"/>
          <w:lang w:val="en-GB"/>
        </w:rPr>
        <w:t xml:space="preserve">urban </w:t>
      </w:r>
      <w:r w:rsidR="00D329EF" w:rsidRPr="0006763E">
        <w:rPr>
          <w:sz w:val="20"/>
          <w:szCs w:val="20"/>
          <w:lang w:val="en-GB"/>
        </w:rPr>
        <w:t xml:space="preserve">biodiversity. </w:t>
      </w:r>
      <w:r w:rsidR="0006763E" w:rsidRPr="0006763E">
        <w:rPr>
          <w:sz w:val="20"/>
          <w:szCs w:val="20"/>
          <w:lang w:val="en-GB"/>
        </w:rPr>
        <w:t>Therefore,</w:t>
      </w:r>
      <w:r w:rsidR="008B27A8" w:rsidRPr="0006763E">
        <w:rPr>
          <w:sz w:val="20"/>
          <w:szCs w:val="20"/>
          <w:lang w:val="en-GB"/>
        </w:rPr>
        <w:t xml:space="preserve"> the values, benefits and incentives of urban biodiversity and ecosystem services should be centre stage.  </w:t>
      </w:r>
      <w:r w:rsidR="008B27A8" w:rsidRPr="0006763E">
        <w:rPr>
          <w:color w:val="C00000"/>
          <w:sz w:val="20"/>
          <w:szCs w:val="20"/>
          <w:lang w:val="en-GB"/>
        </w:rPr>
        <w:t>Love (for nature), not loss (of species)</w:t>
      </w:r>
      <w:r w:rsidR="008B27A8" w:rsidRPr="0006763E">
        <w:rPr>
          <w:sz w:val="20"/>
          <w:szCs w:val="20"/>
          <w:lang w:val="en-GB"/>
        </w:rPr>
        <w:t xml:space="preserve"> can be attractive and persuasive psychological appeals.</w:t>
      </w:r>
    </w:p>
    <w:p w:rsidR="008B27A8" w:rsidRPr="0006763E" w:rsidRDefault="008B27A8" w:rsidP="00A933C1">
      <w:pPr>
        <w:spacing w:after="120"/>
        <w:jc w:val="both"/>
        <w:rPr>
          <w:color w:val="000000" w:themeColor="text1"/>
          <w:sz w:val="20"/>
          <w:szCs w:val="20"/>
          <w:shd w:val="clear" w:color="auto" w:fill="FFFFFF"/>
          <w:lang w:val="en-GB"/>
        </w:rPr>
      </w:pPr>
      <w:r w:rsidRPr="0006763E">
        <w:rPr>
          <w:sz w:val="20"/>
          <w:szCs w:val="20"/>
          <w:lang w:val="en-GB"/>
        </w:rPr>
        <w:t>M</w:t>
      </w:r>
      <w:r w:rsidR="000945B8" w:rsidRPr="0006763E">
        <w:rPr>
          <w:sz w:val="20"/>
          <w:szCs w:val="20"/>
          <w:lang w:val="en-GB"/>
        </w:rPr>
        <w:t xml:space="preserve">essages should </w:t>
      </w:r>
      <w:r w:rsidRPr="0006763E">
        <w:rPr>
          <w:sz w:val="20"/>
          <w:szCs w:val="20"/>
          <w:lang w:val="en-GB"/>
        </w:rPr>
        <w:t>exemplify</w:t>
      </w:r>
      <w:r w:rsidR="000945B8" w:rsidRPr="0006763E">
        <w:rPr>
          <w:sz w:val="20"/>
          <w:szCs w:val="20"/>
          <w:lang w:val="en-GB"/>
        </w:rPr>
        <w:t xml:space="preserve"> </w:t>
      </w:r>
      <w:r w:rsidR="000945B8" w:rsidRPr="0006763E">
        <w:rPr>
          <w:color w:val="000000" w:themeColor="text1"/>
          <w:sz w:val="20"/>
          <w:szCs w:val="20"/>
          <w:shd w:val="clear" w:color="auto" w:fill="FFFFFF"/>
          <w:lang w:val="en-GB"/>
        </w:rPr>
        <w:t xml:space="preserve">why </w:t>
      </w:r>
      <w:r w:rsidRPr="0006763E">
        <w:rPr>
          <w:color w:val="000000" w:themeColor="text1"/>
          <w:sz w:val="20"/>
          <w:szCs w:val="20"/>
          <w:shd w:val="clear" w:color="auto" w:fill="FFFFFF"/>
          <w:lang w:val="en-GB"/>
        </w:rPr>
        <w:t xml:space="preserve">people should engage in </w:t>
      </w:r>
      <w:r w:rsidR="000945B8" w:rsidRPr="0006763E">
        <w:rPr>
          <w:color w:val="000000" w:themeColor="text1"/>
          <w:sz w:val="20"/>
          <w:szCs w:val="20"/>
          <w:shd w:val="clear" w:color="auto" w:fill="FFFFFF"/>
          <w:lang w:val="en-GB"/>
        </w:rPr>
        <w:t>biodiversity conservation</w:t>
      </w:r>
      <w:r w:rsidRPr="0006763E">
        <w:rPr>
          <w:color w:val="000000" w:themeColor="text1"/>
          <w:sz w:val="20"/>
          <w:szCs w:val="20"/>
          <w:shd w:val="clear" w:color="auto" w:fill="FFFFFF"/>
          <w:lang w:val="en-GB"/>
        </w:rPr>
        <w:t>, what nature is good for in a city.</w:t>
      </w:r>
      <w:r w:rsidR="006719A2" w:rsidRPr="0006763E">
        <w:rPr>
          <w:color w:val="000000" w:themeColor="text1"/>
          <w:sz w:val="20"/>
          <w:szCs w:val="20"/>
          <w:shd w:val="clear" w:color="auto" w:fill="FFFFFF"/>
          <w:lang w:val="en-GB"/>
        </w:rPr>
        <w:t xml:space="preserve"> </w:t>
      </w:r>
      <w:r w:rsidRPr="0006763E">
        <w:rPr>
          <w:color w:val="000000" w:themeColor="text1"/>
          <w:sz w:val="20"/>
          <w:szCs w:val="20"/>
          <w:shd w:val="clear" w:color="auto" w:fill="FFFFFF"/>
          <w:lang w:val="en-GB"/>
        </w:rPr>
        <w:t xml:space="preserve">Most of the rewards, benefits and incentives that are so essential for the success of this campaign will be related to the </w:t>
      </w:r>
      <w:r w:rsidRPr="0006763E">
        <w:rPr>
          <w:color w:val="C00000"/>
          <w:sz w:val="20"/>
          <w:szCs w:val="20"/>
          <w:shd w:val="clear" w:color="auto" w:fill="FFFFFF"/>
          <w:lang w:val="en-GB"/>
        </w:rPr>
        <w:t>quality of life and health</w:t>
      </w:r>
      <w:r w:rsidRPr="0006763E">
        <w:rPr>
          <w:color w:val="000000" w:themeColor="text1"/>
          <w:sz w:val="20"/>
          <w:szCs w:val="20"/>
          <w:shd w:val="clear" w:color="auto" w:fill="FFFFFF"/>
          <w:lang w:val="en-GB"/>
        </w:rPr>
        <w:t xml:space="preserve"> of urban residents. </w:t>
      </w:r>
      <w:r w:rsidR="007D530B" w:rsidRPr="0006763E">
        <w:rPr>
          <w:color w:val="000000" w:themeColor="text1"/>
          <w:sz w:val="20"/>
          <w:szCs w:val="20"/>
          <w:shd w:val="clear" w:color="auto" w:fill="FFFFFF"/>
          <w:lang w:val="en-GB"/>
        </w:rPr>
        <w:t xml:space="preserve">Once the </w:t>
      </w:r>
      <w:r w:rsidR="007D530B" w:rsidRPr="0006763E">
        <w:rPr>
          <w:color w:val="C00000"/>
          <w:sz w:val="20"/>
          <w:szCs w:val="20"/>
          <w:shd w:val="clear" w:color="auto" w:fill="FFFFFF"/>
          <w:lang w:val="en-GB"/>
        </w:rPr>
        <w:t>informational and motivational</w:t>
      </w:r>
      <w:r w:rsidR="007D530B" w:rsidRPr="0006763E">
        <w:rPr>
          <w:color w:val="000000" w:themeColor="text1"/>
          <w:sz w:val="20"/>
          <w:szCs w:val="20"/>
          <w:shd w:val="clear" w:color="auto" w:fill="FFFFFF"/>
          <w:lang w:val="en-GB"/>
        </w:rPr>
        <w:t xml:space="preserve"> </w:t>
      </w:r>
      <w:r w:rsidR="007D530B" w:rsidRPr="0006763E">
        <w:rPr>
          <w:color w:val="C00000"/>
          <w:sz w:val="20"/>
          <w:szCs w:val="20"/>
          <w:shd w:val="clear" w:color="auto" w:fill="FFFFFF"/>
          <w:lang w:val="en-GB"/>
        </w:rPr>
        <w:t>WHY</w:t>
      </w:r>
      <w:r w:rsidR="007D530B" w:rsidRPr="0006763E">
        <w:rPr>
          <w:color w:val="000000" w:themeColor="text1"/>
          <w:sz w:val="20"/>
          <w:szCs w:val="20"/>
          <w:shd w:val="clear" w:color="auto" w:fill="FFFFFF"/>
          <w:lang w:val="en-GB"/>
        </w:rPr>
        <w:t xml:space="preserve"> (urban biodiversity) questions and answers have taken roots, </w:t>
      </w:r>
      <w:r w:rsidR="007D530B" w:rsidRPr="0006763E">
        <w:rPr>
          <w:color w:val="C00000"/>
          <w:sz w:val="20"/>
          <w:szCs w:val="20"/>
          <w:shd w:val="clear" w:color="auto" w:fill="FFFFFF"/>
          <w:lang w:val="en-GB"/>
        </w:rPr>
        <w:t>action-oriented HOW</w:t>
      </w:r>
      <w:r w:rsidR="007D530B" w:rsidRPr="0006763E">
        <w:rPr>
          <w:color w:val="000000" w:themeColor="text1"/>
          <w:sz w:val="20"/>
          <w:szCs w:val="20"/>
          <w:shd w:val="clear" w:color="auto" w:fill="FFFFFF"/>
          <w:lang w:val="en-GB"/>
        </w:rPr>
        <w:t xml:space="preserve"> suggestions can follow ("What you can do to protect urban biodiversity).</w:t>
      </w:r>
    </w:p>
    <w:p w:rsidR="006719A2" w:rsidRPr="0006763E" w:rsidRDefault="006719A2" w:rsidP="00A933C1">
      <w:pPr>
        <w:spacing w:after="120"/>
        <w:jc w:val="both"/>
        <w:rPr>
          <w:color w:val="000000" w:themeColor="text1"/>
          <w:sz w:val="20"/>
          <w:szCs w:val="20"/>
          <w:shd w:val="clear" w:color="auto" w:fill="FFFFFF"/>
          <w:lang w:val="en-US"/>
        </w:rPr>
      </w:pPr>
      <w:r w:rsidRPr="0006763E">
        <w:rPr>
          <w:color w:val="000000" w:themeColor="text1"/>
          <w:sz w:val="20"/>
          <w:szCs w:val="20"/>
          <w:shd w:val="clear" w:color="auto" w:fill="FFFFFF"/>
          <w:lang w:val="en-GB"/>
        </w:rPr>
        <w:t xml:space="preserve">As </w:t>
      </w:r>
      <w:r w:rsidR="008B27A8" w:rsidRPr="0006763E">
        <w:rPr>
          <w:color w:val="000000" w:themeColor="text1"/>
          <w:sz w:val="20"/>
          <w:szCs w:val="20"/>
          <w:shd w:val="clear" w:color="auto" w:fill="FFFFFF"/>
          <w:lang w:val="en-GB"/>
        </w:rPr>
        <w:t xml:space="preserve">the </w:t>
      </w:r>
      <w:r w:rsidRPr="0006763E">
        <w:rPr>
          <w:color w:val="000000" w:themeColor="text1"/>
          <w:sz w:val="20"/>
          <w:szCs w:val="20"/>
          <w:shd w:val="clear" w:color="auto" w:fill="FFFFFF"/>
          <w:lang w:val="en-GB"/>
        </w:rPr>
        <w:t>KAP study shows, the use of the w</w:t>
      </w:r>
      <w:r w:rsidR="008B27A8" w:rsidRPr="0006763E">
        <w:rPr>
          <w:color w:val="000000" w:themeColor="text1"/>
          <w:sz w:val="20"/>
          <w:szCs w:val="20"/>
          <w:shd w:val="clear" w:color="auto" w:fill="FFFFFF"/>
          <w:lang w:val="en-GB"/>
        </w:rPr>
        <w:t>ord biodiversity itself in c</w:t>
      </w:r>
      <w:r w:rsidRPr="0006763E">
        <w:rPr>
          <w:color w:val="000000" w:themeColor="text1"/>
          <w:sz w:val="20"/>
          <w:szCs w:val="20"/>
          <w:shd w:val="clear" w:color="auto" w:fill="FFFFFF"/>
          <w:lang w:val="en-GB"/>
        </w:rPr>
        <w:t>ampaign messages would not be a good idea, because it</w:t>
      </w:r>
      <w:r w:rsidR="008B27A8" w:rsidRPr="0006763E">
        <w:rPr>
          <w:color w:val="000000" w:themeColor="text1"/>
          <w:sz w:val="20"/>
          <w:szCs w:val="20"/>
          <w:shd w:val="clear" w:color="auto" w:fill="FFFFFF"/>
          <w:lang w:val="en-GB"/>
        </w:rPr>
        <w:t xml:space="preserve">s meaning </w:t>
      </w:r>
      <w:r w:rsidRPr="0006763E">
        <w:rPr>
          <w:color w:val="000000" w:themeColor="text1"/>
          <w:sz w:val="20"/>
          <w:szCs w:val="20"/>
          <w:shd w:val="clear" w:color="auto" w:fill="FFFFFF"/>
          <w:lang w:val="en-GB"/>
        </w:rPr>
        <w:t xml:space="preserve">is </w:t>
      </w:r>
      <w:r w:rsidR="008B27A8" w:rsidRPr="0006763E">
        <w:rPr>
          <w:color w:val="000000" w:themeColor="text1"/>
          <w:sz w:val="20"/>
          <w:szCs w:val="20"/>
          <w:shd w:val="clear" w:color="auto" w:fill="FFFFFF"/>
          <w:lang w:val="en-GB"/>
        </w:rPr>
        <w:t>not widely known</w:t>
      </w:r>
      <w:r w:rsidRPr="0006763E">
        <w:rPr>
          <w:color w:val="000000" w:themeColor="text1"/>
          <w:sz w:val="20"/>
          <w:szCs w:val="20"/>
          <w:shd w:val="clear" w:color="auto" w:fill="FFFFFF"/>
          <w:lang w:val="en-GB"/>
        </w:rPr>
        <w:t>. Surely biodiversity does not have the immediate recognition of phrases denoting other environmental aspirations, for example, “pure water” or “clean air.”</w:t>
      </w:r>
      <w:r w:rsidRPr="0006763E">
        <w:rPr>
          <w:color w:val="000000" w:themeColor="text1"/>
          <w:sz w:val="20"/>
          <w:szCs w:val="20"/>
          <w:shd w:val="clear" w:color="auto" w:fill="FFFFFF"/>
          <w:lang w:val="en-US"/>
        </w:rPr>
        <w:t xml:space="preserve"> </w:t>
      </w:r>
    </w:p>
    <w:p w:rsidR="00520763" w:rsidRPr="00D329EF" w:rsidRDefault="007D530B" w:rsidP="00A933C1">
      <w:pPr>
        <w:spacing w:after="120"/>
        <w:jc w:val="both"/>
        <w:rPr>
          <w:sz w:val="20"/>
          <w:szCs w:val="20"/>
          <w:lang w:val="en-GB"/>
        </w:rPr>
      </w:pPr>
      <w:r>
        <w:rPr>
          <w:sz w:val="20"/>
          <w:szCs w:val="20"/>
          <w:lang w:val="en-GB"/>
        </w:rPr>
        <w:t>What exactly the messages should be i</w:t>
      </w:r>
      <w:r w:rsidR="00520763" w:rsidRPr="00D329EF">
        <w:rPr>
          <w:sz w:val="20"/>
          <w:szCs w:val="20"/>
          <w:lang w:val="en-GB"/>
        </w:rPr>
        <w:t xml:space="preserve">n the end, </w:t>
      </w:r>
      <w:r>
        <w:rPr>
          <w:sz w:val="20"/>
          <w:szCs w:val="20"/>
          <w:lang w:val="en-GB"/>
        </w:rPr>
        <w:t>and how these should be formulated, is a task to be left to the management unit and local social marketing specialists. M</w:t>
      </w:r>
      <w:r w:rsidR="00520763" w:rsidRPr="00D329EF">
        <w:rPr>
          <w:sz w:val="20"/>
          <w:szCs w:val="20"/>
          <w:lang w:val="en-GB"/>
        </w:rPr>
        <w:t>essage</w:t>
      </w:r>
      <w:r>
        <w:rPr>
          <w:sz w:val="20"/>
          <w:szCs w:val="20"/>
          <w:lang w:val="en-GB"/>
        </w:rPr>
        <w:t xml:space="preserve"> design</w:t>
      </w:r>
      <w:r w:rsidR="00520763" w:rsidRPr="00D329EF">
        <w:rPr>
          <w:sz w:val="20"/>
          <w:szCs w:val="20"/>
          <w:lang w:val="en-GB"/>
        </w:rPr>
        <w:t xml:space="preserve"> will become more accurate along with the </w:t>
      </w:r>
      <w:r>
        <w:rPr>
          <w:sz w:val="20"/>
          <w:szCs w:val="20"/>
          <w:lang w:val="en-GB"/>
        </w:rPr>
        <w:t xml:space="preserve">strategy's or </w:t>
      </w:r>
      <w:r w:rsidR="00520763" w:rsidRPr="00D329EF">
        <w:rPr>
          <w:sz w:val="20"/>
          <w:szCs w:val="20"/>
          <w:lang w:val="en-GB"/>
        </w:rPr>
        <w:t>campaign’s development.</w:t>
      </w:r>
    </w:p>
    <w:p w:rsidR="00520763" w:rsidRPr="00484FA0" w:rsidRDefault="00520763" w:rsidP="00484FA0">
      <w:pPr>
        <w:pStyle w:val="Heading1"/>
        <w:keepNext w:val="0"/>
        <w:keepLines w:val="0"/>
        <w:numPr>
          <w:ilvl w:val="0"/>
          <w:numId w:val="3"/>
        </w:numPr>
        <w:spacing w:before="480"/>
        <w:ind w:left="360"/>
        <w:jc w:val="both"/>
        <w:rPr>
          <w:b/>
          <w:color w:val="000000" w:themeColor="text1"/>
          <w:sz w:val="24"/>
          <w:szCs w:val="24"/>
          <w:lang w:val="en-GB"/>
        </w:rPr>
      </w:pPr>
      <w:bookmarkStart w:id="15" w:name="_6d7tvwbp8cxt" w:colFirst="0" w:colLast="0"/>
      <w:bookmarkEnd w:id="15"/>
      <w:r w:rsidRPr="00484FA0">
        <w:rPr>
          <w:b/>
          <w:color w:val="000000" w:themeColor="text1"/>
          <w:sz w:val="24"/>
          <w:szCs w:val="24"/>
          <w:lang w:val="en-GB"/>
        </w:rPr>
        <w:t>Producing media and preparing dialogues</w:t>
      </w:r>
    </w:p>
    <w:p w:rsidR="00520763" w:rsidRPr="00681AC5" w:rsidRDefault="00520763" w:rsidP="00A933C1">
      <w:pPr>
        <w:spacing w:after="120"/>
        <w:jc w:val="both"/>
        <w:rPr>
          <w:sz w:val="20"/>
          <w:szCs w:val="20"/>
          <w:lang w:val="en-GB"/>
        </w:rPr>
      </w:pPr>
      <w:r w:rsidRPr="00681AC5">
        <w:rPr>
          <w:sz w:val="20"/>
          <w:szCs w:val="20"/>
          <w:lang w:val="en-GB"/>
        </w:rPr>
        <w:t xml:space="preserve">For the continuity and flow of the implementation of this communication strategy, it is important to safeguard </w:t>
      </w:r>
      <w:r w:rsidRPr="00681AC5">
        <w:rPr>
          <w:color w:val="C00000"/>
          <w:sz w:val="20"/>
          <w:szCs w:val="20"/>
          <w:lang w:val="en-GB"/>
        </w:rPr>
        <w:t>regular programming</w:t>
      </w:r>
      <w:r w:rsidRPr="00681AC5">
        <w:rPr>
          <w:sz w:val="20"/>
          <w:szCs w:val="20"/>
          <w:lang w:val="en-GB"/>
        </w:rPr>
        <w:t xml:space="preserve">, i.e. a steady delivery of themes and related messages through a variety of media and materials reaching out to selected target audiences. At this stage, it is not yet clear how </w:t>
      </w:r>
      <w:r w:rsidR="007D530B" w:rsidRPr="00681AC5">
        <w:rPr>
          <w:sz w:val="20"/>
          <w:szCs w:val="20"/>
          <w:lang w:val="en-GB"/>
        </w:rPr>
        <w:t>the collaboration</w:t>
      </w:r>
      <w:r w:rsidR="00311497" w:rsidRPr="00681AC5">
        <w:rPr>
          <w:sz w:val="20"/>
          <w:szCs w:val="20"/>
          <w:lang w:val="en-GB"/>
        </w:rPr>
        <w:t xml:space="preserve"> and </w:t>
      </w:r>
      <w:r w:rsidR="00311497" w:rsidRPr="00681AC5">
        <w:rPr>
          <w:color w:val="C00000"/>
          <w:sz w:val="20"/>
          <w:szCs w:val="20"/>
          <w:lang w:val="en-GB"/>
        </w:rPr>
        <w:t>shared responsibility</w:t>
      </w:r>
      <w:r w:rsidR="00311497" w:rsidRPr="00681AC5">
        <w:rPr>
          <w:sz w:val="20"/>
          <w:szCs w:val="20"/>
          <w:lang w:val="en-GB"/>
        </w:rPr>
        <w:t xml:space="preserve"> of the organizations joining the management unit, </w:t>
      </w:r>
      <w:r w:rsidR="007D530B" w:rsidRPr="00681AC5">
        <w:rPr>
          <w:sz w:val="20"/>
          <w:szCs w:val="20"/>
          <w:lang w:val="en-GB"/>
        </w:rPr>
        <w:t xml:space="preserve">and </w:t>
      </w:r>
      <w:r w:rsidR="00311497" w:rsidRPr="00681AC5">
        <w:rPr>
          <w:sz w:val="20"/>
          <w:szCs w:val="20"/>
          <w:lang w:val="en-GB"/>
        </w:rPr>
        <w:t>the related</w:t>
      </w:r>
      <w:r w:rsidR="007D530B" w:rsidRPr="00681AC5">
        <w:rPr>
          <w:sz w:val="20"/>
          <w:szCs w:val="20"/>
          <w:lang w:val="en-GB"/>
        </w:rPr>
        <w:t xml:space="preserve"> production of media and </w:t>
      </w:r>
      <w:r w:rsidR="00311497" w:rsidRPr="00681AC5">
        <w:rPr>
          <w:sz w:val="20"/>
          <w:szCs w:val="20"/>
          <w:lang w:val="en-GB"/>
        </w:rPr>
        <w:t>materials</w:t>
      </w:r>
      <w:r w:rsidR="007D530B" w:rsidRPr="00681AC5">
        <w:rPr>
          <w:sz w:val="20"/>
          <w:szCs w:val="20"/>
          <w:lang w:val="en-GB"/>
        </w:rPr>
        <w:t xml:space="preserve"> can be</w:t>
      </w:r>
      <w:r w:rsidRPr="00681AC5">
        <w:rPr>
          <w:sz w:val="20"/>
          <w:szCs w:val="20"/>
          <w:lang w:val="en-GB"/>
        </w:rPr>
        <w:t xml:space="preserve"> facilitated</w:t>
      </w:r>
      <w:r w:rsidR="007D530B" w:rsidRPr="00681AC5">
        <w:rPr>
          <w:sz w:val="20"/>
          <w:szCs w:val="20"/>
          <w:lang w:val="en-GB"/>
        </w:rPr>
        <w:t xml:space="preserve"> and financed</w:t>
      </w:r>
      <w:r w:rsidRPr="00681AC5">
        <w:rPr>
          <w:sz w:val="20"/>
          <w:szCs w:val="20"/>
          <w:lang w:val="en-GB"/>
        </w:rPr>
        <w:t xml:space="preserve">. </w:t>
      </w:r>
    </w:p>
    <w:p w:rsidR="00520763" w:rsidRPr="00681AC5" w:rsidRDefault="00311497" w:rsidP="00A933C1">
      <w:pPr>
        <w:spacing w:after="120"/>
        <w:jc w:val="both"/>
        <w:rPr>
          <w:sz w:val="20"/>
          <w:szCs w:val="20"/>
          <w:lang w:val="en-GB"/>
        </w:rPr>
      </w:pPr>
      <w:r w:rsidRPr="00681AC5">
        <w:rPr>
          <w:sz w:val="20"/>
          <w:szCs w:val="20"/>
          <w:lang w:val="en-GB"/>
        </w:rPr>
        <w:t>The Terms of Reference of all contracts with service providers and/or partner in the context of this communication strategy or campaign should incorporate this Concept as an Annex. This will safeguard and stress that all media productions, non-formal educational materials, events and/or other communication channels should be integrated in the strategy and contribute to the latter's themes, objectives, and messages in relation with selected target groups.</w:t>
      </w:r>
    </w:p>
    <w:p w:rsidR="00520763" w:rsidRPr="00D329EF" w:rsidRDefault="00520763" w:rsidP="00A933C1">
      <w:pPr>
        <w:pStyle w:val="Heading1"/>
        <w:keepNext w:val="0"/>
        <w:keepLines w:val="0"/>
        <w:spacing w:before="480"/>
        <w:jc w:val="both"/>
        <w:rPr>
          <w:b/>
          <w:sz w:val="24"/>
          <w:szCs w:val="24"/>
          <w:lang w:val="en-GB"/>
        </w:rPr>
      </w:pPr>
      <w:bookmarkStart w:id="16" w:name="_yatq0ox36rlf" w:colFirst="0" w:colLast="0"/>
      <w:bookmarkStart w:id="17" w:name="_j7rtbri71dt0" w:colFirst="0" w:colLast="0"/>
      <w:bookmarkEnd w:id="16"/>
      <w:bookmarkEnd w:id="17"/>
      <w:r w:rsidRPr="00D329EF">
        <w:rPr>
          <w:b/>
          <w:sz w:val="24"/>
          <w:szCs w:val="24"/>
          <w:lang w:val="en-GB"/>
        </w:rPr>
        <w:t>STAGE 04 – Action &amp; Reflection</w:t>
      </w:r>
    </w:p>
    <w:p w:rsidR="00520763" w:rsidRPr="00484FA0" w:rsidRDefault="00520763" w:rsidP="00484FA0">
      <w:pPr>
        <w:pStyle w:val="Heading1"/>
        <w:keepNext w:val="0"/>
        <w:keepLines w:val="0"/>
        <w:numPr>
          <w:ilvl w:val="0"/>
          <w:numId w:val="3"/>
        </w:numPr>
        <w:spacing w:before="480"/>
        <w:ind w:left="360"/>
        <w:jc w:val="both"/>
        <w:rPr>
          <w:b/>
          <w:color w:val="000000" w:themeColor="text1"/>
          <w:sz w:val="24"/>
          <w:szCs w:val="24"/>
          <w:lang w:val="en-GB"/>
        </w:rPr>
      </w:pPr>
      <w:bookmarkStart w:id="18" w:name="_55vgc3xncutj" w:colFirst="0" w:colLast="0"/>
      <w:bookmarkEnd w:id="18"/>
      <w:r w:rsidRPr="00484FA0">
        <w:rPr>
          <w:b/>
          <w:color w:val="000000" w:themeColor="text1"/>
          <w:sz w:val="24"/>
          <w:szCs w:val="24"/>
          <w:lang w:val="en-GB"/>
        </w:rPr>
        <w:t>Media performances &amp; field implementation</w:t>
      </w:r>
    </w:p>
    <w:p w:rsidR="00520763" w:rsidRPr="00681AC5" w:rsidRDefault="00520763" w:rsidP="00A933C1">
      <w:pPr>
        <w:spacing w:after="120"/>
        <w:jc w:val="both"/>
        <w:rPr>
          <w:sz w:val="20"/>
          <w:szCs w:val="20"/>
          <w:lang w:val="en-GB"/>
        </w:rPr>
      </w:pPr>
      <w:r w:rsidRPr="00681AC5">
        <w:rPr>
          <w:sz w:val="20"/>
          <w:szCs w:val="20"/>
          <w:lang w:val="en-GB"/>
        </w:rPr>
        <w:t xml:space="preserve">Existing and appropriate events, occasions, times and places should be considered for using and disseminating the media and materials produced. If necessary, </w:t>
      </w:r>
      <w:r w:rsidRPr="00681AC5">
        <w:rPr>
          <w:color w:val="C00000"/>
          <w:sz w:val="20"/>
          <w:szCs w:val="20"/>
          <w:lang w:val="en-GB"/>
        </w:rPr>
        <w:t xml:space="preserve">events </w:t>
      </w:r>
      <w:r w:rsidR="00311497" w:rsidRPr="00681AC5">
        <w:rPr>
          <w:color w:val="C00000"/>
          <w:sz w:val="20"/>
          <w:szCs w:val="20"/>
          <w:lang w:val="en-GB"/>
        </w:rPr>
        <w:t>or platforms</w:t>
      </w:r>
      <w:r w:rsidR="00311497" w:rsidRPr="00681AC5">
        <w:rPr>
          <w:sz w:val="20"/>
          <w:szCs w:val="20"/>
          <w:lang w:val="en-GB"/>
        </w:rPr>
        <w:t xml:space="preserve"> </w:t>
      </w:r>
      <w:r w:rsidRPr="00681AC5">
        <w:rPr>
          <w:sz w:val="20"/>
          <w:szCs w:val="20"/>
          <w:lang w:val="en-GB"/>
        </w:rPr>
        <w:t xml:space="preserve">should be created that stage media inputs (e.g. a festival, </w:t>
      </w:r>
      <w:r w:rsidR="00311497" w:rsidRPr="00681AC5">
        <w:rPr>
          <w:sz w:val="20"/>
          <w:szCs w:val="20"/>
          <w:lang w:val="en-GB"/>
        </w:rPr>
        <w:t xml:space="preserve">special day, </w:t>
      </w:r>
      <w:r w:rsidRPr="00681AC5">
        <w:rPr>
          <w:sz w:val="20"/>
          <w:szCs w:val="20"/>
          <w:lang w:val="en-GB"/>
        </w:rPr>
        <w:t>VIP visit, award ceremony related to a competition, launching event etc).</w:t>
      </w:r>
    </w:p>
    <w:p w:rsidR="00311497" w:rsidRPr="00681AC5" w:rsidRDefault="00520763" w:rsidP="00484FA0">
      <w:pPr>
        <w:spacing w:after="120"/>
        <w:jc w:val="both"/>
        <w:rPr>
          <w:sz w:val="20"/>
          <w:szCs w:val="20"/>
          <w:lang w:val="en-GB"/>
        </w:rPr>
      </w:pPr>
      <w:r w:rsidRPr="00681AC5">
        <w:rPr>
          <w:sz w:val="20"/>
          <w:szCs w:val="20"/>
          <w:lang w:val="en-GB"/>
        </w:rPr>
        <w:t xml:space="preserve">The management unit of this campaign strategy should make sure of the </w:t>
      </w:r>
      <w:r w:rsidR="009C3AE6" w:rsidRPr="00681AC5">
        <w:rPr>
          <w:color w:val="C00000"/>
          <w:sz w:val="20"/>
          <w:szCs w:val="20"/>
          <w:lang w:val="en-GB"/>
        </w:rPr>
        <w:t>‘</w:t>
      </w:r>
      <w:r w:rsidRPr="00681AC5">
        <w:rPr>
          <w:color w:val="C00000"/>
          <w:sz w:val="20"/>
          <w:szCs w:val="20"/>
          <w:lang w:val="en-GB"/>
        </w:rPr>
        <w:t>up-stream compatibility</w:t>
      </w:r>
      <w:r w:rsidR="009C3AE6" w:rsidRPr="00681AC5">
        <w:rPr>
          <w:sz w:val="20"/>
          <w:szCs w:val="20"/>
          <w:lang w:val="en-GB"/>
        </w:rPr>
        <w:t>’</w:t>
      </w:r>
      <w:r w:rsidRPr="00681AC5">
        <w:rPr>
          <w:sz w:val="20"/>
          <w:szCs w:val="20"/>
          <w:lang w:val="en-GB"/>
        </w:rPr>
        <w:t xml:space="preserve"> of the media used (e.g. people's theatre </w:t>
      </w:r>
      <w:r w:rsidR="009C3AE6" w:rsidRPr="00681AC5">
        <w:rPr>
          <w:sz w:val="20"/>
          <w:szCs w:val="20"/>
          <w:lang w:val="en-GB"/>
        </w:rPr>
        <w:t xml:space="preserve">performance - video film </w:t>
      </w:r>
      <w:r w:rsidR="00311497" w:rsidRPr="00681AC5">
        <w:rPr>
          <w:sz w:val="20"/>
          <w:szCs w:val="20"/>
          <w:lang w:val="en-GB"/>
        </w:rPr>
        <w:t>-</w:t>
      </w:r>
      <w:r w:rsidR="009C3AE6" w:rsidRPr="00681AC5">
        <w:rPr>
          <w:sz w:val="20"/>
          <w:szCs w:val="20"/>
          <w:lang w:val="en-GB"/>
        </w:rPr>
        <w:t xml:space="preserve"> </w:t>
      </w:r>
      <w:r w:rsidRPr="00681AC5">
        <w:rPr>
          <w:sz w:val="20"/>
          <w:szCs w:val="20"/>
          <w:lang w:val="en-GB"/>
        </w:rPr>
        <w:t xml:space="preserve">TV program), and cross-fertilize the advantages of different media and communication channels (e.g. the emotional appeal of radio with the factual one of print media). Whenever possible, existing communication channels, extension services </w:t>
      </w:r>
      <w:r w:rsidRPr="00681AC5">
        <w:rPr>
          <w:sz w:val="20"/>
          <w:szCs w:val="20"/>
          <w:lang w:val="en-GB"/>
        </w:rPr>
        <w:lastRenderedPageBreak/>
        <w:t>or other institutional outlets should be used for free (e.g. a newsletter or environmental centre or a TV channel of a partner organization).</w:t>
      </w:r>
      <w:bookmarkStart w:id="19" w:name="_ubg2u4enlv5v" w:colFirst="0" w:colLast="0"/>
      <w:bookmarkEnd w:id="19"/>
    </w:p>
    <w:p w:rsidR="00520763" w:rsidRPr="00484FA0" w:rsidRDefault="003A5EDD" w:rsidP="00484FA0">
      <w:pPr>
        <w:pStyle w:val="Heading1"/>
        <w:keepNext w:val="0"/>
        <w:keepLines w:val="0"/>
        <w:numPr>
          <w:ilvl w:val="0"/>
          <w:numId w:val="3"/>
        </w:numPr>
        <w:spacing w:before="480"/>
        <w:ind w:left="360"/>
        <w:jc w:val="both"/>
        <w:rPr>
          <w:b/>
          <w:color w:val="000000" w:themeColor="text1"/>
          <w:sz w:val="24"/>
          <w:szCs w:val="24"/>
          <w:lang w:val="en-GB"/>
        </w:rPr>
      </w:pPr>
      <w:r>
        <w:rPr>
          <w:b/>
          <w:color w:val="000000" w:themeColor="text1"/>
          <w:sz w:val="24"/>
          <w:szCs w:val="24"/>
          <w:lang w:val="en-GB"/>
        </w:rPr>
        <w:t xml:space="preserve"> </w:t>
      </w:r>
      <w:r w:rsidR="00520763" w:rsidRPr="00484FA0">
        <w:rPr>
          <w:b/>
          <w:color w:val="000000" w:themeColor="text1"/>
          <w:sz w:val="24"/>
          <w:szCs w:val="24"/>
          <w:lang w:val="en-GB"/>
        </w:rPr>
        <w:t>Process documentation and monitoring and evaluation (M&amp;E)</w:t>
      </w:r>
    </w:p>
    <w:p w:rsidR="00FB58A9" w:rsidRPr="009B0040" w:rsidRDefault="00520763" w:rsidP="009B0040">
      <w:pPr>
        <w:spacing w:after="120"/>
        <w:jc w:val="both"/>
        <w:rPr>
          <w:sz w:val="20"/>
          <w:szCs w:val="20"/>
          <w:lang w:val="en-GB"/>
        </w:rPr>
      </w:pPr>
      <w:r w:rsidRPr="00D329EF">
        <w:rPr>
          <w:sz w:val="20"/>
          <w:szCs w:val="20"/>
          <w:lang w:val="en-GB"/>
        </w:rPr>
        <w:t>T</w:t>
      </w:r>
      <w:r w:rsidR="00311497">
        <w:rPr>
          <w:sz w:val="20"/>
          <w:szCs w:val="20"/>
          <w:lang w:val="en-GB"/>
        </w:rPr>
        <w:t xml:space="preserve">o a limited </w:t>
      </w:r>
      <w:r w:rsidR="00311497" w:rsidRPr="00681AC5">
        <w:rPr>
          <w:sz w:val="20"/>
          <w:szCs w:val="20"/>
          <w:lang w:val="en-GB"/>
        </w:rPr>
        <w:t>extent, t</w:t>
      </w:r>
      <w:r w:rsidRPr="00681AC5">
        <w:rPr>
          <w:sz w:val="20"/>
          <w:szCs w:val="20"/>
          <w:lang w:val="en-GB"/>
        </w:rPr>
        <w:t xml:space="preserve">he </w:t>
      </w:r>
      <w:r w:rsidR="00311497" w:rsidRPr="00681AC5">
        <w:rPr>
          <w:sz w:val="20"/>
          <w:szCs w:val="20"/>
          <w:lang w:val="en-GB"/>
        </w:rPr>
        <w:t xml:space="preserve">2016 </w:t>
      </w:r>
      <w:r w:rsidRPr="00681AC5">
        <w:rPr>
          <w:sz w:val="20"/>
          <w:szCs w:val="20"/>
          <w:lang w:val="en-GB"/>
        </w:rPr>
        <w:t xml:space="preserve">KAP </w:t>
      </w:r>
      <w:r w:rsidR="00311497" w:rsidRPr="00681AC5">
        <w:rPr>
          <w:sz w:val="20"/>
          <w:szCs w:val="20"/>
          <w:lang w:val="en-GB"/>
        </w:rPr>
        <w:t>Survey</w:t>
      </w:r>
      <w:r w:rsidRPr="00681AC5">
        <w:rPr>
          <w:sz w:val="20"/>
          <w:szCs w:val="20"/>
          <w:lang w:val="en-GB"/>
        </w:rPr>
        <w:t xml:space="preserve"> </w:t>
      </w:r>
      <w:r w:rsidR="00311497" w:rsidRPr="00681AC5">
        <w:rPr>
          <w:sz w:val="20"/>
          <w:szCs w:val="20"/>
          <w:lang w:val="en-GB"/>
        </w:rPr>
        <w:t>can</w:t>
      </w:r>
      <w:r w:rsidRPr="00681AC5">
        <w:rPr>
          <w:sz w:val="20"/>
          <w:szCs w:val="20"/>
          <w:lang w:val="en-GB"/>
        </w:rPr>
        <w:t xml:space="preserve"> be used as a baseline data by </w:t>
      </w:r>
      <w:r w:rsidRPr="00681AC5">
        <w:rPr>
          <w:color w:val="C00000"/>
          <w:sz w:val="20"/>
          <w:szCs w:val="20"/>
          <w:lang w:val="en-GB"/>
        </w:rPr>
        <w:t xml:space="preserve">creating </w:t>
      </w:r>
      <w:r w:rsidR="009C3AE6" w:rsidRPr="00681AC5">
        <w:rPr>
          <w:color w:val="C00000"/>
          <w:sz w:val="20"/>
          <w:szCs w:val="20"/>
          <w:lang w:val="en-GB"/>
        </w:rPr>
        <w:t>indexes</w:t>
      </w:r>
      <w:r w:rsidR="00981F5C" w:rsidRPr="00681AC5">
        <w:rPr>
          <w:color w:val="C00000"/>
          <w:sz w:val="20"/>
          <w:szCs w:val="20"/>
          <w:lang w:val="en-GB"/>
        </w:rPr>
        <w:t>, correlations and c</w:t>
      </w:r>
      <w:r w:rsidRPr="00681AC5">
        <w:rPr>
          <w:color w:val="C00000"/>
          <w:sz w:val="20"/>
          <w:szCs w:val="20"/>
          <w:lang w:val="en-GB"/>
        </w:rPr>
        <w:t>ross calculation</w:t>
      </w:r>
      <w:r w:rsidRPr="00681AC5">
        <w:rPr>
          <w:sz w:val="20"/>
          <w:szCs w:val="20"/>
          <w:lang w:val="en-GB"/>
        </w:rPr>
        <w:t xml:space="preserve"> </w:t>
      </w:r>
      <w:r w:rsidR="00981F5C" w:rsidRPr="00681AC5">
        <w:rPr>
          <w:sz w:val="20"/>
          <w:szCs w:val="20"/>
          <w:lang w:val="en-GB"/>
        </w:rPr>
        <w:t xml:space="preserve">that will allow Before-After comparison of different social groups </w:t>
      </w:r>
      <w:r w:rsidRPr="00681AC5">
        <w:rPr>
          <w:sz w:val="20"/>
          <w:szCs w:val="20"/>
          <w:lang w:val="en-GB"/>
        </w:rPr>
        <w:t xml:space="preserve">(see </w:t>
      </w:r>
      <w:r w:rsidR="00981F5C" w:rsidRPr="00681AC5">
        <w:rPr>
          <w:sz w:val="20"/>
          <w:szCs w:val="20"/>
          <w:lang w:val="en-GB"/>
        </w:rPr>
        <w:t>Part on Audiences &amp; KAP A</w:t>
      </w:r>
      <w:r w:rsidRPr="00681AC5">
        <w:rPr>
          <w:sz w:val="20"/>
          <w:szCs w:val="20"/>
          <w:lang w:val="en-GB"/>
        </w:rPr>
        <w:t xml:space="preserve">nalyses). </w:t>
      </w:r>
      <w:r w:rsidR="00C26E27" w:rsidRPr="00681AC5">
        <w:rPr>
          <w:sz w:val="20"/>
          <w:szCs w:val="20"/>
          <w:lang w:val="en-GB"/>
        </w:rPr>
        <w:t>Another</w:t>
      </w:r>
      <w:r w:rsidRPr="00681AC5">
        <w:rPr>
          <w:sz w:val="20"/>
          <w:szCs w:val="20"/>
          <w:lang w:val="en-GB"/>
        </w:rPr>
        <w:t xml:space="preserve"> KAP </w:t>
      </w:r>
      <w:r w:rsidR="00C26E27" w:rsidRPr="00681AC5">
        <w:rPr>
          <w:sz w:val="20"/>
          <w:szCs w:val="20"/>
          <w:lang w:val="en-GB"/>
        </w:rPr>
        <w:t>Survey</w:t>
      </w:r>
      <w:r w:rsidRPr="00681AC5">
        <w:rPr>
          <w:sz w:val="20"/>
          <w:szCs w:val="20"/>
          <w:lang w:val="en-GB"/>
        </w:rPr>
        <w:t xml:space="preserve"> is planned for 2019 and will </w:t>
      </w:r>
      <w:r w:rsidR="00C26E27" w:rsidRPr="00681AC5">
        <w:rPr>
          <w:sz w:val="20"/>
          <w:szCs w:val="20"/>
          <w:lang w:val="en-GB"/>
        </w:rPr>
        <w:t>provide</w:t>
      </w:r>
      <w:r w:rsidRPr="00681AC5">
        <w:rPr>
          <w:sz w:val="20"/>
          <w:szCs w:val="20"/>
          <w:lang w:val="en-GB"/>
        </w:rPr>
        <w:t xml:space="preserve"> more information on </w:t>
      </w:r>
      <w:r w:rsidR="00C26E27" w:rsidRPr="00681AC5">
        <w:rPr>
          <w:sz w:val="20"/>
          <w:szCs w:val="20"/>
          <w:lang w:val="en-GB"/>
        </w:rPr>
        <w:t>knowledge increases, attitude and practice</w:t>
      </w:r>
      <w:r w:rsidRPr="00681AC5">
        <w:rPr>
          <w:sz w:val="20"/>
          <w:szCs w:val="20"/>
          <w:lang w:val="en-GB"/>
        </w:rPr>
        <w:t xml:space="preserve"> change</w:t>
      </w:r>
      <w:r w:rsidR="00C26E27" w:rsidRPr="00681AC5">
        <w:rPr>
          <w:sz w:val="20"/>
          <w:szCs w:val="20"/>
          <w:lang w:val="en-GB"/>
        </w:rPr>
        <w:t>s</w:t>
      </w:r>
      <w:r w:rsidRPr="00681AC5">
        <w:rPr>
          <w:sz w:val="20"/>
          <w:szCs w:val="20"/>
          <w:lang w:val="en-GB"/>
        </w:rPr>
        <w:t xml:space="preserve"> regarding the </w:t>
      </w:r>
      <w:r w:rsidR="00C26E27" w:rsidRPr="00681AC5">
        <w:rPr>
          <w:sz w:val="20"/>
          <w:szCs w:val="20"/>
          <w:lang w:val="en-GB"/>
        </w:rPr>
        <w:t>appreciation</w:t>
      </w:r>
      <w:r w:rsidRPr="00681AC5">
        <w:rPr>
          <w:sz w:val="20"/>
          <w:szCs w:val="20"/>
          <w:lang w:val="en-GB"/>
        </w:rPr>
        <w:t xml:space="preserve"> of urban biodiversity. Formative (i.e. regular/ongoing) and/or ex-post analysis of the attitude change through a post-KAP survey will be sufficient</w:t>
      </w:r>
      <w:r w:rsidR="00C26E27" w:rsidRPr="00681AC5">
        <w:rPr>
          <w:sz w:val="20"/>
          <w:szCs w:val="20"/>
          <w:lang w:val="en-GB"/>
        </w:rPr>
        <w:t xml:space="preserve"> for the IBiS project's results-based monitoring</w:t>
      </w:r>
      <w:r w:rsidRPr="00681AC5">
        <w:rPr>
          <w:sz w:val="20"/>
          <w:szCs w:val="20"/>
          <w:lang w:val="en-GB"/>
        </w:rPr>
        <w:t>.</w:t>
      </w:r>
      <w:r w:rsidR="00C26E27" w:rsidRPr="00681AC5">
        <w:rPr>
          <w:sz w:val="20"/>
          <w:szCs w:val="20"/>
          <w:lang w:val="en-GB"/>
        </w:rPr>
        <w:t xml:space="preserve"> This type of monitoring can be achieved by means of simple one-page questionnaires and/or focus group discussions during or after events, media or educational interventions.</w:t>
      </w:r>
    </w:p>
    <w:sectPr w:rsidR="00FB58A9" w:rsidRPr="009B0040" w:rsidSect="00FE5F48">
      <w:footerReference w:type="default" r:id="rId24"/>
      <w:pgSz w:w="11909" w:h="16834"/>
      <w:pgMar w:top="1440" w:right="1440" w:bottom="1440" w:left="144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515" w:rsidRDefault="00BE4515" w:rsidP="00FE5F48">
      <w:pPr>
        <w:spacing w:line="240" w:lineRule="auto"/>
      </w:pPr>
      <w:r>
        <w:separator/>
      </w:r>
    </w:p>
  </w:endnote>
  <w:endnote w:type="continuationSeparator" w:id="0">
    <w:p w:rsidR="00BE4515" w:rsidRDefault="00BE4515" w:rsidP="00FE5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N)">
    <w:altName w:val="Cambria"/>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EF" w:rsidRDefault="00C16D2D">
    <w:pPr>
      <w:jc w:val="right"/>
    </w:pPr>
    <w:r>
      <w:fldChar w:fldCharType="begin"/>
    </w:r>
    <w:r>
      <w:instrText>PAGE</w:instrText>
    </w:r>
    <w:r>
      <w:fldChar w:fldCharType="separate"/>
    </w:r>
    <w:r w:rsidR="008D6552">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515" w:rsidRDefault="00BE4515" w:rsidP="00FE5F48">
      <w:pPr>
        <w:spacing w:line="240" w:lineRule="auto"/>
      </w:pPr>
      <w:r>
        <w:separator/>
      </w:r>
    </w:p>
  </w:footnote>
  <w:footnote w:type="continuationSeparator" w:id="0">
    <w:p w:rsidR="00BE4515" w:rsidRDefault="00BE4515" w:rsidP="00FE5F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945"/>
    <w:multiLevelType w:val="hybridMultilevel"/>
    <w:tmpl w:val="E6D2BCC6"/>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13E61097"/>
    <w:multiLevelType w:val="multilevel"/>
    <w:tmpl w:val="EA2AFEE4"/>
    <w:lvl w:ilvl="0">
      <w:start w:val="1"/>
      <w:numFmt w:val="lowerLetter"/>
      <w:lvlText w:val="%1)"/>
      <w:lvlJc w:val="left"/>
      <w:pPr>
        <w:ind w:left="198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4F1002"/>
    <w:multiLevelType w:val="multilevel"/>
    <w:tmpl w:val="9030E8CC"/>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58B4C04"/>
    <w:multiLevelType w:val="hybridMultilevel"/>
    <w:tmpl w:val="DEC2339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3E3E05C9"/>
    <w:multiLevelType w:val="hybridMultilevel"/>
    <w:tmpl w:val="01CEAB2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560424B7"/>
    <w:multiLevelType w:val="hybridMultilevel"/>
    <w:tmpl w:val="C2049032"/>
    <w:lvl w:ilvl="0" w:tplc="04370011">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62867E6F"/>
    <w:multiLevelType w:val="hybridMultilevel"/>
    <w:tmpl w:val="10AAA37A"/>
    <w:lvl w:ilvl="0" w:tplc="F92EF1B0">
      <w:start w:val="1"/>
      <w:numFmt w:val="upperLetter"/>
      <w:lvlText w:val="%1."/>
      <w:lvlJc w:val="left"/>
      <w:pPr>
        <w:ind w:left="720" w:hanging="360"/>
      </w:pPr>
      <w:rPr>
        <w:rFonts w:hint="default"/>
        <w:color w:val="33333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C077B"/>
    <w:multiLevelType w:val="hybridMultilevel"/>
    <w:tmpl w:val="CA40B3FA"/>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763"/>
    <w:rsid w:val="00004C54"/>
    <w:rsid w:val="0006763E"/>
    <w:rsid w:val="000945B8"/>
    <w:rsid w:val="000B793D"/>
    <w:rsid w:val="000D6E20"/>
    <w:rsid w:val="001370C3"/>
    <w:rsid w:val="0016164E"/>
    <w:rsid w:val="001A047F"/>
    <w:rsid w:val="001A787E"/>
    <w:rsid w:val="001C5D69"/>
    <w:rsid w:val="00213B4E"/>
    <w:rsid w:val="00213D6C"/>
    <w:rsid w:val="00215D6E"/>
    <w:rsid w:val="00234E26"/>
    <w:rsid w:val="00237DAD"/>
    <w:rsid w:val="00245D72"/>
    <w:rsid w:val="002537D1"/>
    <w:rsid w:val="002660D5"/>
    <w:rsid w:val="00271B5A"/>
    <w:rsid w:val="002852C7"/>
    <w:rsid w:val="00292CBA"/>
    <w:rsid w:val="002D7E69"/>
    <w:rsid w:val="00311497"/>
    <w:rsid w:val="00315F0F"/>
    <w:rsid w:val="00351B26"/>
    <w:rsid w:val="00354197"/>
    <w:rsid w:val="0036405F"/>
    <w:rsid w:val="003A5EDD"/>
    <w:rsid w:val="00411222"/>
    <w:rsid w:val="00441BD8"/>
    <w:rsid w:val="00465A6A"/>
    <w:rsid w:val="00484FA0"/>
    <w:rsid w:val="004A338A"/>
    <w:rsid w:val="004A58D8"/>
    <w:rsid w:val="004A6FBA"/>
    <w:rsid w:val="004D4B6A"/>
    <w:rsid w:val="004F1783"/>
    <w:rsid w:val="00503E8B"/>
    <w:rsid w:val="00520763"/>
    <w:rsid w:val="00532C8C"/>
    <w:rsid w:val="0053624E"/>
    <w:rsid w:val="00590DAA"/>
    <w:rsid w:val="00592A9B"/>
    <w:rsid w:val="005D36D4"/>
    <w:rsid w:val="005E44E3"/>
    <w:rsid w:val="006179F8"/>
    <w:rsid w:val="006543DE"/>
    <w:rsid w:val="006719A2"/>
    <w:rsid w:val="00681AC5"/>
    <w:rsid w:val="006968DF"/>
    <w:rsid w:val="006B3847"/>
    <w:rsid w:val="006B39AB"/>
    <w:rsid w:val="006B7589"/>
    <w:rsid w:val="006C1D44"/>
    <w:rsid w:val="006D0826"/>
    <w:rsid w:val="006D2762"/>
    <w:rsid w:val="006D5248"/>
    <w:rsid w:val="006D67C1"/>
    <w:rsid w:val="006D72DA"/>
    <w:rsid w:val="00711804"/>
    <w:rsid w:val="00723FE6"/>
    <w:rsid w:val="00736020"/>
    <w:rsid w:val="00783568"/>
    <w:rsid w:val="007919EF"/>
    <w:rsid w:val="007D530B"/>
    <w:rsid w:val="007D67B0"/>
    <w:rsid w:val="007D6A13"/>
    <w:rsid w:val="008344FC"/>
    <w:rsid w:val="00844CEE"/>
    <w:rsid w:val="00853DD7"/>
    <w:rsid w:val="008662EF"/>
    <w:rsid w:val="00876998"/>
    <w:rsid w:val="0088741D"/>
    <w:rsid w:val="00892DA7"/>
    <w:rsid w:val="008A53CA"/>
    <w:rsid w:val="008B27A8"/>
    <w:rsid w:val="008C44D0"/>
    <w:rsid w:val="008C61C7"/>
    <w:rsid w:val="008D4257"/>
    <w:rsid w:val="008D6552"/>
    <w:rsid w:val="00913737"/>
    <w:rsid w:val="0091669A"/>
    <w:rsid w:val="00942D65"/>
    <w:rsid w:val="009745E6"/>
    <w:rsid w:val="00981F5C"/>
    <w:rsid w:val="009A0B2A"/>
    <w:rsid w:val="009B0040"/>
    <w:rsid w:val="009C3AE6"/>
    <w:rsid w:val="00A16316"/>
    <w:rsid w:val="00A230D8"/>
    <w:rsid w:val="00A70E05"/>
    <w:rsid w:val="00A7587A"/>
    <w:rsid w:val="00A933C1"/>
    <w:rsid w:val="00A94987"/>
    <w:rsid w:val="00AE2C43"/>
    <w:rsid w:val="00AF1015"/>
    <w:rsid w:val="00B5723A"/>
    <w:rsid w:val="00B63029"/>
    <w:rsid w:val="00B92224"/>
    <w:rsid w:val="00B927CE"/>
    <w:rsid w:val="00BE4515"/>
    <w:rsid w:val="00C16D2D"/>
    <w:rsid w:val="00C23B6C"/>
    <w:rsid w:val="00C26E27"/>
    <w:rsid w:val="00C31DB3"/>
    <w:rsid w:val="00C7345A"/>
    <w:rsid w:val="00C738D0"/>
    <w:rsid w:val="00C873D0"/>
    <w:rsid w:val="00CA0321"/>
    <w:rsid w:val="00CB1D95"/>
    <w:rsid w:val="00CB3AC6"/>
    <w:rsid w:val="00CC38FF"/>
    <w:rsid w:val="00D14AA5"/>
    <w:rsid w:val="00D14B2C"/>
    <w:rsid w:val="00D15F41"/>
    <w:rsid w:val="00D329EF"/>
    <w:rsid w:val="00D36EDE"/>
    <w:rsid w:val="00D62E84"/>
    <w:rsid w:val="00D92AA7"/>
    <w:rsid w:val="00DB0EDA"/>
    <w:rsid w:val="00DD4B83"/>
    <w:rsid w:val="00DF0A9C"/>
    <w:rsid w:val="00DF35B0"/>
    <w:rsid w:val="00E12F44"/>
    <w:rsid w:val="00E20175"/>
    <w:rsid w:val="00E542B7"/>
    <w:rsid w:val="00E713F5"/>
    <w:rsid w:val="00E93E3B"/>
    <w:rsid w:val="00EA3027"/>
    <w:rsid w:val="00EA4B1E"/>
    <w:rsid w:val="00EC5B65"/>
    <w:rsid w:val="00ED06C7"/>
    <w:rsid w:val="00EE53CF"/>
    <w:rsid w:val="00F32631"/>
    <w:rsid w:val="00F37A0C"/>
    <w:rsid w:val="00F45AA2"/>
    <w:rsid w:val="00F5127F"/>
    <w:rsid w:val="00F52D05"/>
    <w:rsid w:val="00F57330"/>
    <w:rsid w:val="00F827EE"/>
    <w:rsid w:val="00FA21F2"/>
    <w:rsid w:val="00FB58A9"/>
    <w:rsid w:val="00FE5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12319-53BB-44CA-AA7F-42D6D328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20763"/>
    <w:pPr>
      <w:pBdr>
        <w:top w:val="nil"/>
        <w:left w:val="nil"/>
        <w:bottom w:val="nil"/>
        <w:right w:val="nil"/>
        <w:between w:val="nil"/>
      </w:pBdr>
      <w:spacing w:after="0" w:line="276" w:lineRule="auto"/>
    </w:pPr>
    <w:rPr>
      <w:rFonts w:ascii="Arial" w:eastAsia="Arial" w:hAnsi="Arial" w:cs="Arial"/>
      <w:color w:val="000000"/>
      <w:lang w:val="de-DE" w:eastAsia="ka-GE"/>
    </w:rPr>
  </w:style>
  <w:style w:type="paragraph" w:styleId="Heading1">
    <w:name w:val="heading 1"/>
    <w:basedOn w:val="Normal"/>
    <w:next w:val="Normal"/>
    <w:link w:val="Heading1Char"/>
    <w:rsid w:val="00520763"/>
    <w:pPr>
      <w:keepNext/>
      <w:keepLines/>
      <w:spacing w:before="400" w:after="120"/>
      <w:outlineLvl w:val="0"/>
    </w:pPr>
    <w:rPr>
      <w:sz w:val="40"/>
      <w:szCs w:val="40"/>
    </w:rPr>
  </w:style>
  <w:style w:type="paragraph" w:styleId="Heading2">
    <w:name w:val="heading 2"/>
    <w:basedOn w:val="Normal"/>
    <w:next w:val="Normal"/>
    <w:link w:val="Heading2Char"/>
    <w:rsid w:val="00520763"/>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763"/>
    <w:rPr>
      <w:rFonts w:ascii="Arial" w:eastAsia="Arial" w:hAnsi="Arial" w:cs="Arial"/>
      <w:color w:val="000000"/>
      <w:sz w:val="40"/>
      <w:szCs w:val="40"/>
      <w:lang w:val="de-DE" w:eastAsia="ka-GE"/>
    </w:rPr>
  </w:style>
  <w:style w:type="character" w:customStyle="1" w:styleId="Heading2Char">
    <w:name w:val="Heading 2 Char"/>
    <w:basedOn w:val="DefaultParagraphFont"/>
    <w:link w:val="Heading2"/>
    <w:rsid w:val="00520763"/>
    <w:rPr>
      <w:rFonts w:ascii="Arial" w:eastAsia="Arial" w:hAnsi="Arial" w:cs="Arial"/>
      <w:color w:val="000000"/>
      <w:sz w:val="32"/>
      <w:szCs w:val="32"/>
      <w:lang w:val="de-DE" w:eastAsia="ka-GE"/>
    </w:rPr>
  </w:style>
  <w:style w:type="character" w:styleId="CommentReference">
    <w:name w:val="annotation reference"/>
    <w:basedOn w:val="DefaultParagraphFont"/>
    <w:uiPriority w:val="99"/>
    <w:semiHidden/>
    <w:unhideWhenUsed/>
    <w:rsid w:val="00520763"/>
    <w:rPr>
      <w:sz w:val="16"/>
      <w:szCs w:val="16"/>
    </w:rPr>
  </w:style>
  <w:style w:type="paragraph" w:styleId="CommentText">
    <w:name w:val="annotation text"/>
    <w:basedOn w:val="Normal"/>
    <w:link w:val="CommentTextChar"/>
    <w:uiPriority w:val="99"/>
    <w:semiHidden/>
    <w:unhideWhenUsed/>
    <w:rsid w:val="00520763"/>
    <w:pPr>
      <w:spacing w:line="240" w:lineRule="auto"/>
    </w:pPr>
    <w:rPr>
      <w:sz w:val="20"/>
      <w:szCs w:val="20"/>
    </w:rPr>
  </w:style>
  <w:style w:type="character" w:customStyle="1" w:styleId="CommentTextChar">
    <w:name w:val="Comment Text Char"/>
    <w:basedOn w:val="DefaultParagraphFont"/>
    <w:link w:val="CommentText"/>
    <w:uiPriority w:val="99"/>
    <w:semiHidden/>
    <w:rsid w:val="00520763"/>
    <w:rPr>
      <w:rFonts w:ascii="Arial" w:eastAsia="Arial" w:hAnsi="Arial" w:cs="Arial"/>
      <w:color w:val="000000"/>
      <w:sz w:val="20"/>
      <w:szCs w:val="20"/>
      <w:lang w:val="de-DE" w:eastAsia="ka-GE"/>
    </w:rPr>
  </w:style>
  <w:style w:type="paragraph" w:styleId="BalloonText">
    <w:name w:val="Balloon Text"/>
    <w:basedOn w:val="Normal"/>
    <w:link w:val="BalloonTextChar"/>
    <w:uiPriority w:val="99"/>
    <w:semiHidden/>
    <w:unhideWhenUsed/>
    <w:rsid w:val="00520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763"/>
    <w:rPr>
      <w:rFonts w:ascii="Segoe UI" w:eastAsia="Arial" w:hAnsi="Segoe UI" w:cs="Segoe UI"/>
      <w:color w:val="000000"/>
      <w:sz w:val="18"/>
      <w:szCs w:val="18"/>
      <w:lang w:val="de-DE" w:eastAsia="ka-GE"/>
    </w:rPr>
  </w:style>
  <w:style w:type="paragraph" w:styleId="CommentSubject">
    <w:name w:val="annotation subject"/>
    <w:basedOn w:val="CommentText"/>
    <w:next w:val="CommentText"/>
    <w:link w:val="CommentSubjectChar"/>
    <w:uiPriority w:val="99"/>
    <w:semiHidden/>
    <w:unhideWhenUsed/>
    <w:rsid w:val="00913737"/>
    <w:rPr>
      <w:b/>
      <w:bCs/>
    </w:rPr>
  </w:style>
  <w:style w:type="character" w:customStyle="1" w:styleId="CommentSubjectChar">
    <w:name w:val="Comment Subject Char"/>
    <w:basedOn w:val="CommentTextChar"/>
    <w:link w:val="CommentSubject"/>
    <w:uiPriority w:val="99"/>
    <w:semiHidden/>
    <w:rsid w:val="00913737"/>
    <w:rPr>
      <w:rFonts w:ascii="Arial" w:eastAsia="Arial" w:hAnsi="Arial" w:cs="Arial"/>
      <w:b/>
      <w:bCs/>
      <w:color w:val="000000"/>
      <w:sz w:val="20"/>
      <w:szCs w:val="20"/>
      <w:lang w:val="de-DE" w:eastAsia="ka-GE"/>
    </w:rPr>
  </w:style>
  <w:style w:type="character" w:customStyle="1" w:styleId="st">
    <w:name w:val="st"/>
    <w:basedOn w:val="DefaultParagraphFont"/>
    <w:rsid w:val="006179F8"/>
  </w:style>
  <w:style w:type="character" w:styleId="Emphasis">
    <w:name w:val="Emphasis"/>
    <w:basedOn w:val="DefaultParagraphFont"/>
    <w:uiPriority w:val="20"/>
    <w:qFormat/>
    <w:rsid w:val="006179F8"/>
    <w:rPr>
      <w:i/>
      <w:iCs/>
    </w:rPr>
  </w:style>
  <w:style w:type="character" w:styleId="Hyperlink">
    <w:name w:val="Hyperlink"/>
    <w:basedOn w:val="DefaultParagraphFont"/>
    <w:uiPriority w:val="99"/>
    <w:unhideWhenUsed/>
    <w:rsid w:val="007D530B"/>
    <w:rPr>
      <w:color w:val="0563C1" w:themeColor="hyperlink"/>
      <w:u w:val="single"/>
    </w:rPr>
  </w:style>
  <w:style w:type="paragraph" w:styleId="ListParagraph">
    <w:name w:val="List Paragraph"/>
    <w:basedOn w:val="Normal"/>
    <w:uiPriority w:val="34"/>
    <w:qFormat/>
    <w:rsid w:val="007D6A13"/>
    <w:pPr>
      <w:ind w:left="720"/>
      <w:contextualSpacing/>
    </w:pPr>
  </w:style>
  <w:style w:type="character" w:styleId="UnresolvedMention">
    <w:name w:val="Unresolved Mention"/>
    <w:basedOn w:val="DefaultParagraphFont"/>
    <w:uiPriority w:val="99"/>
    <w:semiHidden/>
    <w:unhideWhenUsed/>
    <w:rsid w:val="00245D72"/>
    <w:rPr>
      <w:color w:val="808080"/>
      <w:shd w:val="clear" w:color="auto" w:fill="E6E6E6"/>
    </w:rPr>
  </w:style>
  <w:style w:type="paragraph" w:styleId="Caption">
    <w:name w:val="caption"/>
    <w:basedOn w:val="Normal"/>
    <w:next w:val="Normal"/>
    <w:uiPriority w:val="35"/>
    <w:unhideWhenUsed/>
    <w:qFormat/>
    <w:rsid w:val="006D0826"/>
    <w:pPr>
      <w:spacing w:after="200" w:line="240" w:lineRule="auto"/>
    </w:pPr>
    <w:rPr>
      <w:i/>
      <w:iCs/>
      <w:color w:val="44546A" w:themeColor="text2"/>
      <w:sz w:val="18"/>
      <w:szCs w:val="18"/>
    </w:rPr>
  </w:style>
  <w:style w:type="table" w:styleId="GridTable1Light-Accent5">
    <w:name w:val="Grid Table 1 Light Accent 5"/>
    <w:basedOn w:val="TableNormal"/>
    <w:uiPriority w:val="46"/>
    <w:rsid w:val="006D082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D082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6D082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D08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5Dark-Accent5">
    <w:name w:val="Grid Table 5 Dark Accent 5"/>
    <w:basedOn w:val="TableNormal"/>
    <w:uiPriority w:val="50"/>
    <w:rsid w:val="006D08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2">
    <w:name w:val="Grid Table 5 Dark Accent 2"/>
    <w:basedOn w:val="TableNormal"/>
    <w:uiPriority w:val="50"/>
    <w:rsid w:val="006D08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5">
    <w:name w:val="Grid Table 4 Accent 5"/>
    <w:basedOn w:val="TableNormal"/>
    <w:uiPriority w:val="49"/>
    <w:rsid w:val="006D08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6D082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D08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Accent3">
    <w:name w:val="Grid Table 7 Colorful Accent 3"/>
    <w:basedOn w:val="TableNormal"/>
    <w:uiPriority w:val="52"/>
    <w:rsid w:val="006D082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D082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D082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D082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3-Accent5">
    <w:name w:val="List Table 3 Accent 5"/>
    <w:basedOn w:val="TableNormal"/>
    <w:uiPriority w:val="48"/>
    <w:rsid w:val="006D082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4">
    <w:name w:val="List Table 4"/>
    <w:basedOn w:val="TableNormal"/>
    <w:uiPriority w:val="49"/>
    <w:rsid w:val="006D08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D08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6D082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7Colorful-Accent1">
    <w:name w:val="Grid Table 7 Colorful Accent 1"/>
    <w:basedOn w:val="TableNormal"/>
    <w:uiPriority w:val="52"/>
    <w:rsid w:val="006D082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BodyText">
    <w:name w:val="Body Text"/>
    <w:basedOn w:val="Normal"/>
    <w:link w:val="BodyTextChar"/>
    <w:uiPriority w:val="99"/>
    <w:unhideWhenUsed/>
    <w:rsid w:val="00853DD7"/>
    <w:p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Univers (WN)" w:eastAsia="Times New Roman" w:hAnsi="Univers (WN)" w:cs="Times New Roman"/>
      <w:color w:val="auto"/>
      <w:szCs w:val="20"/>
      <w:lang w:eastAsia="de-DE"/>
    </w:rPr>
  </w:style>
  <w:style w:type="character" w:customStyle="1" w:styleId="BodyTextChar">
    <w:name w:val="Body Text Char"/>
    <w:basedOn w:val="DefaultParagraphFont"/>
    <w:link w:val="BodyText"/>
    <w:uiPriority w:val="99"/>
    <w:rsid w:val="00853DD7"/>
    <w:rPr>
      <w:rFonts w:ascii="Univers (WN)" w:eastAsia="Times New Roman" w:hAnsi="Univers (WN)" w:cs="Times New Roman"/>
      <w:szCs w:val="20"/>
      <w:lang w:val="de-DE" w:eastAsia="de-DE"/>
    </w:rPr>
  </w:style>
  <w:style w:type="paragraph" w:customStyle="1" w:styleId="Default">
    <w:name w:val="Default"/>
    <w:rsid w:val="00853DD7"/>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874717">
      <w:bodyDiv w:val="1"/>
      <w:marLeft w:val="0"/>
      <w:marRight w:val="0"/>
      <w:marTop w:val="0"/>
      <w:marBottom w:val="0"/>
      <w:divBdr>
        <w:top w:val="none" w:sz="0" w:space="0" w:color="auto"/>
        <w:left w:val="none" w:sz="0" w:space="0" w:color="auto"/>
        <w:bottom w:val="none" w:sz="0" w:space="0" w:color="auto"/>
        <w:right w:val="none" w:sz="0" w:space="0" w:color="auto"/>
      </w:divBdr>
    </w:div>
    <w:div w:id="2096323090">
      <w:bodyDiv w:val="1"/>
      <w:marLeft w:val="0"/>
      <w:marRight w:val="0"/>
      <w:marTop w:val="0"/>
      <w:marBottom w:val="0"/>
      <w:divBdr>
        <w:top w:val="none" w:sz="0" w:space="0" w:color="auto"/>
        <w:left w:val="none" w:sz="0" w:space="0" w:color="auto"/>
        <w:bottom w:val="none" w:sz="0" w:space="0" w:color="auto"/>
        <w:right w:val="none" w:sz="0" w:space="0" w:color="auto"/>
      </w:divBdr>
      <w:divsChild>
        <w:div w:id="598027153">
          <w:marLeft w:val="0"/>
          <w:marRight w:val="0"/>
          <w:marTop w:val="0"/>
          <w:marBottom w:val="0"/>
          <w:divBdr>
            <w:top w:val="none" w:sz="0" w:space="0" w:color="auto"/>
            <w:left w:val="none" w:sz="0" w:space="0" w:color="auto"/>
            <w:bottom w:val="none" w:sz="0" w:space="0" w:color="auto"/>
            <w:right w:val="none" w:sz="0" w:space="0" w:color="auto"/>
          </w:divBdr>
        </w:div>
        <w:div w:id="1769154546">
          <w:marLeft w:val="0"/>
          <w:marRight w:val="0"/>
          <w:marTop w:val="0"/>
          <w:marBottom w:val="0"/>
          <w:divBdr>
            <w:top w:val="none" w:sz="0" w:space="0" w:color="auto"/>
            <w:left w:val="none" w:sz="0" w:space="0" w:color="auto"/>
            <w:bottom w:val="none" w:sz="0" w:space="0" w:color="auto"/>
            <w:right w:val="none" w:sz="0" w:space="0" w:color="auto"/>
          </w:divBdr>
        </w:div>
        <w:div w:id="1961642395">
          <w:marLeft w:val="0"/>
          <w:marRight w:val="0"/>
          <w:marTop w:val="0"/>
          <w:marBottom w:val="0"/>
          <w:divBdr>
            <w:top w:val="none" w:sz="0" w:space="0" w:color="auto"/>
            <w:left w:val="none" w:sz="0" w:space="0" w:color="auto"/>
            <w:bottom w:val="none" w:sz="0" w:space="0" w:color="auto"/>
            <w:right w:val="none" w:sz="0" w:space="0" w:color="auto"/>
          </w:divBdr>
        </w:div>
        <w:div w:id="1617711466">
          <w:marLeft w:val="0"/>
          <w:marRight w:val="0"/>
          <w:marTop w:val="0"/>
          <w:marBottom w:val="0"/>
          <w:divBdr>
            <w:top w:val="none" w:sz="0" w:space="0" w:color="auto"/>
            <w:left w:val="none" w:sz="0" w:space="0" w:color="auto"/>
            <w:bottom w:val="none" w:sz="0" w:space="0" w:color="auto"/>
            <w:right w:val="none" w:sz="0" w:space="0" w:color="auto"/>
          </w:divBdr>
        </w:div>
        <w:div w:id="2017881324">
          <w:marLeft w:val="0"/>
          <w:marRight w:val="0"/>
          <w:marTop w:val="0"/>
          <w:marBottom w:val="0"/>
          <w:divBdr>
            <w:top w:val="none" w:sz="0" w:space="0" w:color="auto"/>
            <w:left w:val="none" w:sz="0" w:space="0" w:color="auto"/>
            <w:bottom w:val="none" w:sz="0" w:space="0" w:color="auto"/>
            <w:right w:val="none" w:sz="0" w:space="0" w:color="auto"/>
          </w:divBdr>
        </w:div>
        <w:div w:id="83665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16/aug/29/declare-anthropocene-epoch-experts-urge-geological-congress-human-impact-earth" TargetMode="External"/><Relationship Id="rId13" Type="http://schemas.openxmlformats.org/officeDocument/2006/relationships/hyperlink" Target="http://ecovision.ge/eng" TargetMode="External"/><Relationship Id="rId18" Type="http://schemas.openxmlformats.org/officeDocument/2006/relationships/hyperlink" Target="http://yourshot.nationalgeographic.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t.ly/2KJhMDu" TargetMode="External"/><Relationship Id="rId7" Type="http://schemas.openxmlformats.org/officeDocument/2006/relationships/endnotes" Target="endnotes.xml"/><Relationship Id="rId12" Type="http://schemas.openxmlformats.org/officeDocument/2006/relationships/hyperlink" Target="https://sabuko.ge/" TargetMode="External"/><Relationship Id="rId17" Type="http://schemas.openxmlformats.org/officeDocument/2006/relationships/hyperlink" Target="https://www.inaturalist.org/observations?project_id=2363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aturalist.org/" TargetMode="External"/><Relationship Id="rId20" Type="http://schemas.openxmlformats.org/officeDocument/2006/relationships/hyperlink" Target="https://bit.ly/2Lboc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geographic.g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ofilms.ge/" TargetMode="External"/><Relationship Id="rId23" Type="http://schemas.openxmlformats.org/officeDocument/2006/relationships/hyperlink" Target="http://museum.ge/index.php?lang_id=ENG&amp;sec_id=69&amp;info_id=14936" TargetMode="External"/><Relationship Id="rId10" Type="http://schemas.openxmlformats.org/officeDocument/2006/relationships/hyperlink" Target="http://www.iucnredlist.org/" TargetMode="External"/><Relationship Id="rId19" Type="http://schemas.openxmlformats.org/officeDocument/2006/relationships/hyperlink" Target="https://bit.ly/2INvvfa" TargetMode="External"/><Relationship Id="rId4" Type="http://schemas.openxmlformats.org/officeDocument/2006/relationships/settings" Target="settings.xml"/><Relationship Id="rId9" Type="http://schemas.openxmlformats.org/officeDocument/2006/relationships/hyperlink" Target="http://www.iucnredlist.org/" TargetMode="External"/><Relationship Id="rId14" Type="http://schemas.openxmlformats.org/officeDocument/2006/relationships/hyperlink" Target="https://www.facebook.com/seedgeorgia/" TargetMode="External"/><Relationship Id="rId22" Type="http://schemas.openxmlformats.org/officeDocument/2006/relationships/hyperlink" Target="https://bit.ly/2KAIu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9927B-3653-44DA-9921-0DD330B3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4658</Words>
  <Characters>26556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Ketevan Oragvelidze</dc:creator>
  <cp:lastModifiedBy>Kuehn, Matthias GIZ GE</cp:lastModifiedBy>
  <cp:revision>2</cp:revision>
  <dcterms:created xsi:type="dcterms:W3CDTF">2018-12-03T12:33:00Z</dcterms:created>
  <dcterms:modified xsi:type="dcterms:W3CDTF">2018-12-03T12:33:00Z</dcterms:modified>
</cp:coreProperties>
</file>